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4F8" w:rsidRPr="00331BA3" w:rsidRDefault="00F954F8" w:rsidP="00F954F8">
      <w:pPr>
        <w:autoSpaceDE w:val="0"/>
        <w:autoSpaceDN w:val="0"/>
        <w:spacing w:line="230" w:lineRule="auto"/>
        <w:ind w:left="792"/>
        <w:rPr>
          <w:rFonts w:ascii="Cambria" w:eastAsia="MS Mincho" w:hAnsi="Cambria"/>
          <w:sz w:val="22"/>
          <w:szCs w:val="22"/>
          <w:lang w:eastAsia="en-US"/>
        </w:rPr>
      </w:pPr>
      <w:r w:rsidRPr="00331BA3">
        <w:rPr>
          <w:b/>
          <w:color w:val="000000"/>
          <w:szCs w:val="22"/>
          <w:lang w:eastAsia="en-US"/>
        </w:rPr>
        <w:t>МИНИСТЕРСТВО ПРОСВЕЩЕНИЯ РОССИЙСКОЙ ФЕДЕРАЦИИ</w:t>
      </w:r>
    </w:p>
    <w:p w:rsidR="00F954F8" w:rsidRPr="00331BA3" w:rsidRDefault="00F954F8" w:rsidP="00F954F8">
      <w:pPr>
        <w:autoSpaceDE w:val="0"/>
        <w:autoSpaceDN w:val="0"/>
        <w:spacing w:line="230" w:lineRule="auto"/>
        <w:ind w:left="600"/>
        <w:rPr>
          <w:rFonts w:ascii="Cambria" w:eastAsia="MS Mincho" w:hAnsi="Cambria"/>
          <w:sz w:val="22"/>
          <w:szCs w:val="22"/>
          <w:lang w:eastAsia="en-US"/>
        </w:rPr>
      </w:pPr>
      <w:r w:rsidRPr="00331BA3">
        <w:rPr>
          <w:color w:val="000000"/>
          <w:szCs w:val="22"/>
          <w:lang w:eastAsia="en-US"/>
        </w:rPr>
        <w:t>Министерство общего и профессионального образования Ростовской области</w:t>
      </w:r>
    </w:p>
    <w:p w:rsidR="00F954F8" w:rsidRPr="00331BA3" w:rsidRDefault="00F954F8" w:rsidP="00F954F8">
      <w:pPr>
        <w:autoSpaceDE w:val="0"/>
        <w:autoSpaceDN w:val="0"/>
        <w:spacing w:line="230" w:lineRule="auto"/>
        <w:ind w:left="1002"/>
        <w:rPr>
          <w:rFonts w:ascii="Cambria" w:eastAsia="MS Mincho" w:hAnsi="Cambria"/>
          <w:sz w:val="22"/>
          <w:szCs w:val="22"/>
          <w:lang w:eastAsia="en-US"/>
        </w:rPr>
      </w:pPr>
      <w:r w:rsidRPr="00331BA3">
        <w:rPr>
          <w:color w:val="000000"/>
          <w:szCs w:val="22"/>
          <w:lang w:eastAsia="en-US"/>
        </w:rPr>
        <w:t>Администрация муниципального образования "Милютинский район"</w:t>
      </w:r>
    </w:p>
    <w:p w:rsidR="00033232" w:rsidRPr="00033232" w:rsidRDefault="00033232" w:rsidP="00033232">
      <w:pPr>
        <w:autoSpaceDE w:val="0"/>
        <w:autoSpaceDN w:val="0"/>
        <w:spacing w:after="1376" w:line="230" w:lineRule="auto"/>
        <w:ind w:right="3562"/>
        <w:jc w:val="right"/>
        <w:rPr>
          <w:rFonts w:ascii="Cambria" w:eastAsia="MS Mincho" w:hAnsi="Cambria"/>
          <w:sz w:val="22"/>
          <w:szCs w:val="22"/>
          <w:lang w:val="en-US" w:eastAsia="en-US"/>
        </w:rPr>
      </w:pPr>
      <w:r w:rsidRPr="00033232">
        <w:rPr>
          <w:color w:val="000000"/>
          <w:szCs w:val="22"/>
          <w:lang w:val="en-US" w:eastAsia="en-US"/>
        </w:rPr>
        <w:t>МБОУ Россошанская ООШ</w:t>
      </w:r>
    </w:p>
    <w:tbl>
      <w:tblPr>
        <w:tblW w:w="10442" w:type="dxa"/>
        <w:tblLook w:val="04A0"/>
      </w:tblPr>
      <w:tblGrid>
        <w:gridCol w:w="3481"/>
        <w:gridCol w:w="3480"/>
        <w:gridCol w:w="3481"/>
      </w:tblGrid>
      <w:tr w:rsidR="008F54C7" w:rsidTr="008F54C7"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54C7" w:rsidRDefault="008F54C7">
            <w:pPr>
              <w:spacing w:after="160" w:line="256" w:lineRule="auto"/>
              <w:rPr>
                <w:sz w:val="16"/>
                <w:szCs w:val="16"/>
                <w:lang w:eastAsia="en-US"/>
              </w:rPr>
            </w:pPr>
            <w:bookmarkStart w:id="0" w:name="_GoBack"/>
            <w:bookmarkEnd w:id="0"/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РАССМОТРЕНО</w:t>
            </w:r>
            <w:r>
              <w:rPr>
                <w:sz w:val="16"/>
                <w:szCs w:val="16"/>
              </w:rPr>
              <w:br/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Председатель МС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______________</w:t>
            </w:r>
            <w:r>
              <w:rPr>
                <w:sz w:val="16"/>
                <w:szCs w:val="16"/>
              </w:rPr>
              <w:t> 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Ананьева О. П.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 №1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  <w:t>от "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sz w:val="16"/>
                <w:szCs w:val="16"/>
              </w:rPr>
              <w:t>" 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sz w:val="16"/>
                <w:szCs w:val="16"/>
              </w:rPr>
              <w:t> 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sz w:val="16"/>
                <w:szCs w:val="16"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54C7" w:rsidRDefault="008F54C7">
            <w:pPr>
              <w:spacing w:after="160" w:line="256" w:lineRule="auto"/>
              <w:rPr>
                <w:sz w:val="16"/>
                <w:szCs w:val="16"/>
                <w:lang w:eastAsia="en-US"/>
              </w:rPr>
            </w:pP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СОГЛАСОВАНО</w:t>
            </w:r>
            <w:r>
              <w:rPr>
                <w:sz w:val="16"/>
                <w:szCs w:val="16"/>
              </w:rPr>
              <w:br/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Заместитель директора по УР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______________</w:t>
            </w:r>
            <w:r>
              <w:rPr>
                <w:sz w:val="16"/>
                <w:szCs w:val="16"/>
              </w:rPr>
              <w:t> 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Ананьева О. П.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 №</w:t>
            </w:r>
            <w:r>
              <w:rPr>
                <w:sz w:val="16"/>
                <w:szCs w:val="16"/>
              </w:rPr>
              <w:t> 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1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  <w:t>от "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sz w:val="16"/>
                <w:szCs w:val="16"/>
              </w:rPr>
              <w:t>" 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sz w:val="16"/>
                <w:szCs w:val="16"/>
              </w:rPr>
              <w:t>  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sz w:val="16"/>
                <w:szCs w:val="16"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F54C7" w:rsidRDefault="008F54C7">
            <w:pPr>
              <w:spacing w:after="160" w:line="256" w:lineRule="auto"/>
              <w:rPr>
                <w:sz w:val="16"/>
                <w:szCs w:val="16"/>
                <w:lang w:eastAsia="en-US"/>
              </w:rPr>
            </w:pPr>
            <w:r>
              <w:rPr>
                <w:noProof/>
                <w:sz w:val="16"/>
                <w:szCs w:val="16"/>
                <w:bdr w:val="dashed" w:sz="6" w:space="0" w:color="FF0000" w:frame="1"/>
                <w:shd w:val="clear" w:color="auto" w:fill="F7FDF7"/>
              </w:rPr>
              <w:drawing>
                <wp:inline distT="0" distB="0" distL="0" distR="0">
                  <wp:extent cx="1628775" cy="1066800"/>
                  <wp:effectExtent l="19050" t="0" r="9525" b="0"/>
                  <wp:docPr id="1" name="Рисунок 3" descr="печать 22 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печать 22 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54C7" w:rsidRDefault="008F54C7" w:rsidP="00F954F8">
      <w:pPr>
        <w:autoSpaceDE w:val="0"/>
        <w:autoSpaceDN w:val="0"/>
        <w:spacing w:before="978" w:line="230" w:lineRule="auto"/>
        <w:ind w:right="3646"/>
        <w:jc w:val="right"/>
        <w:rPr>
          <w:b/>
          <w:color w:val="000000"/>
          <w:szCs w:val="22"/>
          <w:lang w:eastAsia="en-US"/>
        </w:rPr>
      </w:pPr>
    </w:p>
    <w:p w:rsidR="00F954F8" w:rsidRPr="00331BA3" w:rsidRDefault="00F954F8" w:rsidP="00F954F8">
      <w:pPr>
        <w:autoSpaceDE w:val="0"/>
        <w:autoSpaceDN w:val="0"/>
        <w:spacing w:before="978" w:line="230" w:lineRule="auto"/>
        <w:ind w:right="3646"/>
        <w:jc w:val="right"/>
        <w:rPr>
          <w:rFonts w:ascii="Cambria" w:eastAsia="MS Mincho" w:hAnsi="Cambria"/>
          <w:sz w:val="22"/>
          <w:szCs w:val="22"/>
          <w:lang w:val="en-US" w:eastAsia="en-US"/>
        </w:rPr>
      </w:pPr>
      <w:r w:rsidRPr="00331BA3">
        <w:rPr>
          <w:b/>
          <w:color w:val="000000"/>
          <w:szCs w:val="22"/>
          <w:lang w:val="en-US" w:eastAsia="en-US"/>
        </w:rPr>
        <w:t>РАБОЧАЯ ПРОГРАММА</w:t>
      </w:r>
    </w:p>
    <w:p w:rsidR="00F954F8" w:rsidRDefault="00F954F8" w:rsidP="00F954F8">
      <w:pPr>
        <w:autoSpaceDE w:val="0"/>
        <w:autoSpaceDN w:val="0"/>
        <w:spacing w:before="166" w:line="230" w:lineRule="auto"/>
        <w:ind w:right="4018"/>
        <w:jc w:val="right"/>
        <w:rPr>
          <w:b/>
          <w:color w:val="000000"/>
          <w:szCs w:val="22"/>
          <w:lang w:eastAsia="en-US"/>
        </w:rPr>
      </w:pPr>
    </w:p>
    <w:p w:rsidR="00F954F8" w:rsidRDefault="00F954F8" w:rsidP="00F954F8">
      <w:pPr>
        <w:autoSpaceDE w:val="0"/>
        <w:autoSpaceDN w:val="0"/>
        <w:spacing w:before="166" w:line="230" w:lineRule="auto"/>
        <w:ind w:right="4018"/>
        <w:jc w:val="right"/>
        <w:rPr>
          <w:color w:val="000000"/>
          <w:szCs w:val="22"/>
          <w:lang w:eastAsia="en-US"/>
        </w:rPr>
      </w:pPr>
      <w:r w:rsidRPr="00331BA3">
        <w:rPr>
          <w:color w:val="000000"/>
          <w:szCs w:val="22"/>
          <w:lang w:eastAsia="en-US"/>
        </w:rPr>
        <w:t>учебного предмета</w:t>
      </w:r>
    </w:p>
    <w:p w:rsidR="00F954F8" w:rsidRDefault="00F954F8" w:rsidP="00F954F8">
      <w:pPr>
        <w:autoSpaceDE w:val="0"/>
        <w:autoSpaceDN w:val="0"/>
        <w:spacing w:before="166" w:line="230" w:lineRule="auto"/>
        <w:ind w:right="4018"/>
        <w:jc w:val="center"/>
        <w:rPr>
          <w:color w:val="000000"/>
          <w:szCs w:val="22"/>
          <w:lang w:eastAsia="en-US"/>
        </w:rPr>
      </w:pPr>
      <w:r w:rsidRPr="00331BA3">
        <w:rPr>
          <w:color w:val="000000"/>
          <w:szCs w:val="22"/>
          <w:lang w:eastAsia="en-US"/>
        </w:rPr>
        <w:t>«Технология»</w:t>
      </w:r>
    </w:p>
    <w:p w:rsidR="00F954F8" w:rsidRPr="00331BA3" w:rsidRDefault="00F954F8" w:rsidP="00F954F8">
      <w:pPr>
        <w:autoSpaceDE w:val="0"/>
        <w:autoSpaceDN w:val="0"/>
        <w:spacing w:before="670" w:line="230" w:lineRule="auto"/>
        <w:ind w:left="2340"/>
        <w:rPr>
          <w:rFonts w:ascii="Cambria" w:eastAsia="MS Mincho" w:hAnsi="Cambria"/>
          <w:sz w:val="22"/>
          <w:szCs w:val="22"/>
          <w:lang w:eastAsia="en-US"/>
        </w:rPr>
      </w:pPr>
      <w:r w:rsidRPr="00331BA3">
        <w:rPr>
          <w:color w:val="000000"/>
          <w:szCs w:val="22"/>
          <w:lang w:eastAsia="en-US"/>
        </w:rPr>
        <w:t xml:space="preserve">для </w:t>
      </w:r>
      <w:r>
        <w:rPr>
          <w:color w:val="000000"/>
          <w:szCs w:val="22"/>
          <w:lang w:eastAsia="en-US"/>
        </w:rPr>
        <w:t>5</w:t>
      </w:r>
      <w:r w:rsidRPr="00331BA3">
        <w:rPr>
          <w:color w:val="000000"/>
          <w:szCs w:val="22"/>
          <w:lang w:eastAsia="en-US"/>
        </w:rPr>
        <w:t xml:space="preserve"> класса основного общего образования</w:t>
      </w:r>
    </w:p>
    <w:p w:rsidR="00F954F8" w:rsidRDefault="00F954F8" w:rsidP="00F954F8">
      <w:pPr>
        <w:autoSpaceDE w:val="0"/>
        <w:autoSpaceDN w:val="0"/>
        <w:spacing w:before="70" w:line="230" w:lineRule="auto"/>
        <w:ind w:right="3616"/>
        <w:jc w:val="right"/>
        <w:rPr>
          <w:color w:val="000000"/>
          <w:szCs w:val="22"/>
          <w:lang w:eastAsia="en-US"/>
        </w:rPr>
      </w:pPr>
      <w:r w:rsidRPr="00331BA3">
        <w:rPr>
          <w:color w:val="000000"/>
          <w:szCs w:val="22"/>
          <w:lang w:eastAsia="en-US"/>
        </w:rPr>
        <w:t>на 2022-2023  учебный год</w:t>
      </w:r>
    </w:p>
    <w:p w:rsidR="00F954F8" w:rsidRDefault="00F954F8" w:rsidP="00F954F8">
      <w:pPr>
        <w:autoSpaceDE w:val="0"/>
        <w:autoSpaceDN w:val="0"/>
        <w:spacing w:before="70" w:line="230" w:lineRule="auto"/>
        <w:ind w:right="3616"/>
        <w:jc w:val="right"/>
        <w:rPr>
          <w:color w:val="000000"/>
          <w:szCs w:val="22"/>
          <w:lang w:eastAsia="en-US"/>
        </w:rPr>
      </w:pPr>
    </w:p>
    <w:p w:rsidR="00F954F8" w:rsidRDefault="00F954F8" w:rsidP="00F954F8">
      <w:pPr>
        <w:autoSpaceDE w:val="0"/>
        <w:autoSpaceDN w:val="0"/>
        <w:spacing w:before="70" w:line="230" w:lineRule="auto"/>
        <w:ind w:right="3616"/>
        <w:jc w:val="right"/>
        <w:rPr>
          <w:color w:val="000000"/>
          <w:szCs w:val="22"/>
          <w:lang w:eastAsia="en-US"/>
        </w:rPr>
      </w:pPr>
    </w:p>
    <w:p w:rsidR="00F954F8" w:rsidRPr="00331BA3" w:rsidRDefault="00F954F8" w:rsidP="00F954F8">
      <w:pPr>
        <w:autoSpaceDE w:val="0"/>
        <w:autoSpaceDN w:val="0"/>
        <w:spacing w:before="70" w:line="230" w:lineRule="auto"/>
        <w:ind w:right="141"/>
        <w:jc w:val="right"/>
        <w:rPr>
          <w:rFonts w:ascii="Cambria" w:eastAsia="MS Mincho" w:hAnsi="Cambria"/>
          <w:sz w:val="22"/>
          <w:szCs w:val="22"/>
          <w:lang w:eastAsia="en-US"/>
        </w:rPr>
      </w:pPr>
      <w:r w:rsidRPr="00331BA3">
        <w:rPr>
          <w:color w:val="000000"/>
          <w:szCs w:val="22"/>
          <w:lang w:eastAsia="en-US"/>
        </w:rPr>
        <w:t>Составитель: Севостьянова Наталья Викторовна</w:t>
      </w:r>
    </w:p>
    <w:p w:rsidR="00F954F8" w:rsidRPr="00331BA3" w:rsidRDefault="00F954F8" w:rsidP="00F954F8">
      <w:pPr>
        <w:autoSpaceDE w:val="0"/>
        <w:autoSpaceDN w:val="0"/>
        <w:spacing w:before="70" w:line="230" w:lineRule="auto"/>
        <w:ind w:right="20"/>
        <w:jc w:val="right"/>
        <w:rPr>
          <w:rFonts w:ascii="Cambria" w:eastAsia="MS Mincho" w:hAnsi="Cambria"/>
          <w:sz w:val="22"/>
          <w:szCs w:val="22"/>
          <w:lang w:eastAsia="en-US"/>
        </w:rPr>
      </w:pPr>
      <w:r w:rsidRPr="00331BA3">
        <w:rPr>
          <w:color w:val="000000"/>
          <w:szCs w:val="22"/>
          <w:lang w:eastAsia="en-US"/>
        </w:rPr>
        <w:t>учитель</w:t>
      </w:r>
    </w:p>
    <w:p w:rsidR="00F954F8" w:rsidRDefault="00F954F8" w:rsidP="00F954F8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F954F8" w:rsidRDefault="00F954F8" w:rsidP="00F954F8">
      <w:pPr>
        <w:spacing w:after="200" w:line="276" w:lineRule="auto"/>
        <w:jc w:val="both"/>
        <w:rPr>
          <w:rFonts w:eastAsia="Calibri"/>
          <w:szCs w:val="28"/>
          <w:lang w:eastAsia="en-US"/>
        </w:rPr>
      </w:pPr>
    </w:p>
    <w:p w:rsidR="00F954F8" w:rsidRDefault="00F954F8" w:rsidP="00F954F8">
      <w:pPr>
        <w:spacing w:after="200" w:line="276" w:lineRule="auto"/>
        <w:jc w:val="both"/>
        <w:rPr>
          <w:rFonts w:eastAsia="Calibri"/>
          <w:szCs w:val="28"/>
          <w:lang w:eastAsia="en-US"/>
        </w:rPr>
      </w:pPr>
    </w:p>
    <w:p w:rsidR="00F954F8" w:rsidRDefault="00F954F8" w:rsidP="00F954F8">
      <w:pPr>
        <w:spacing w:after="200" w:line="276" w:lineRule="auto"/>
        <w:jc w:val="both"/>
        <w:rPr>
          <w:rFonts w:eastAsia="Calibri"/>
          <w:szCs w:val="28"/>
          <w:lang w:eastAsia="en-US"/>
        </w:rPr>
      </w:pPr>
    </w:p>
    <w:p w:rsidR="00F954F8" w:rsidRPr="00331BA3" w:rsidRDefault="00F954F8" w:rsidP="00F954F8">
      <w:pPr>
        <w:spacing w:after="200" w:line="276" w:lineRule="auto"/>
        <w:jc w:val="both"/>
        <w:rPr>
          <w:rFonts w:ascii="Cambria" w:eastAsia="MS Mincho" w:hAnsi="Cambria"/>
          <w:sz w:val="22"/>
          <w:szCs w:val="22"/>
          <w:lang w:eastAsia="en-US"/>
        </w:rPr>
      </w:pPr>
      <w:r>
        <w:rPr>
          <w:color w:val="000000"/>
          <w:szCs w:val="22"/>
          <w:lang w:eastAsia="en-US"/>
        </w:rPr>
        <w:t>х.</w:t>
      </w:r>
      <w:r w:rsidRPr="00331BA3">
        <w:rPr>
          <w:color w:val="000000"/>
          <w:szCs w:val="22"/>
          <w:lang w:eastAsia="en-US"/>
        </w:rPr>
        <w:t>Севостьянов 2022</w:t>
      </w:r>
    </w:p>
    <w:p w:rsidR="00B94B32" w:rsidRDefault="00B94B32" w:rsidP="008B1A03">
      <w:pPr>
        <w:pStyle w:val="21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1134"/>
        <w:jc w:val="center"/>
        <w:rPr>
          <w:rFonts w:ascii="Times New Roman" w:hAnsi="Times New Roman" w:cs="Times New Roman"/>
          <w:b/>
          <w:sz w:val="28"/>
          <w:szCs w:val="28"/>
        </w:rPr>
        <w:sectPr w:rsidR="00B94B32" w:rsidSect="00AD2B54">
          <w:footerReference w:type="defaul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1D09B0" w:rsidRPr="001D09B0" w:rsidRDefault="001D09B0" w:rsidP="00717F30">
      <w:pPr>
        <w:widowControl w:val="0"/>
        <w:shd w:val="clear" w:color="auto" w:fill="FFFFFF"/>
        <w:autoSpaceDE w:val="0"/>
        <w:autoSpaceDN w:val="0"/>
        <w:adjustRightInd w:val="0"/>
        <w:ind w:left="993"/>
        <w:jc w:val="center"/>
        <w:rPr>
          <w:b/>
          <w:bCs/>
          <w:caps/>
          <w:spacing w:val="5"/>
          <w:shd w:val="clear" w:color="auto" w:fill="FFFFFF"/>
          <w:lang w:eastAsia="en-US"/>
        </w:rPr>
      </w:pPr>
      <w:r w:rsidRPr="001D09B0">
        <w:rPr>
          <w:b/>
          <w:bCs/>
          <w:caps/>
          <w:spacing w:val="5"/>
          <w:shd w:val="clear" w:color="auto" w:fill="FFFFFF"/>
          <w:lang w:val="en-US" w:eastAsia="en-US"/>
        </w:rPr>
        <w:lastRenderedPageBreak/>
        <w:t>I</w:t>
      </w:r>
      <w:r w:rsidRPr="001D09B0">
        <w:rPr>
          <w:b/>
          <w:bCs/>
          <w:caps/>
          <w:spacing w:val="5"/>
          <w:shd w:val="clear" w:color="auto" w:fill="FFFFFF"/>
          <w:lang w:eastAsia="en-US"/>
        </w:rPr>
        <w:t>. пояснительная записка</w:t>
      </w:r>
    </w:p>
    <w:p w:rsidR="00F954F8" w:rsidRPr="00F954F8" w:rsidRDefault="00F954F8" w:rsidP="00F954F8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hAnsi="LiberationSerif"/>
          <w:b/>
          <w:bCs/>
          <w:caps/>
          <w:color w:val="000000"/>
          <w:kern w:val="36"/>
        </w:rPr>
      </w:pPr>
      <w:r w:rsidRPr="00F954F8">
        <w:rPr>
          <w:rFonts w:ascii="LiberationSerif" w:hAnsi="LiberationSerif"/>
          <w:b/>
          <w:bCs/>
          <w:caps/>
          <w:color w:val="000000"/>
          <w:kern w:val="36"/>
        </w:rPr>
        <w:t>ПОЯСНИТЕЛЬНАЯ ЗАПИСКА</w:t>
      </w:r>
    </w:p>
    <w:p w:rsidR="00F954F8" w:rsidRPr="00F954F8" w:rsidRDefault="00F954F8" w:rsidP="00F954F8">
      <w:pPr>
        <w:spacing w:before="240" w:after="120" w:line="240" w:lineRule="atLeast"/>
        <w:outlineLvl w:val="1"/>
        <w:rPr>
          <w:rFonts w:ascii="LiberationSerif" w:hAnsi="LiberationSerif"/>
          <w:b/>
          <w:bCs/>
          <w:caps/>
          <w:color w:val="000000"/>
          <w:sz w:val="22"/>
          <w:szCs w:val="22"/>
        </w:rPr>
      </w:pPr>
      <w:r w:rsidRPr="00F954F8">
        <w:rPr>
          <w:rFonts w:ascii="LiberationSerif" w:hAnsi="LiberationSerif"/>
          <w:b/>
          <w:bCs/>
          <w:caps/>
          <w:color w:val="000000"/>
          <w:sz w:val="22"/>
          <w:szCs w:val="22"/>
        </w:rPr>
        <w:t>НАУЧНЫЙ, ОБШЕКУЛЬТУРНЫЙ И ОБРАЗОВАТЕЛЬНЫЙ КОНТЕНТ ТЕХНОЛОГИИ 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Фундаментальной задачей общего образования является освоение учащимися наиболее значимых аспектов реальности. К таким аспектам, несомненно, относится и преобразовательная деятельность человека.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Деятельность по целенаправленному преобразованию окружающего мира существует ровно столько, сколько существует само человечество. Однако современные черты эта деятельность стала приобретать с развитием машинного производства и связанных с ним изменений в интеллектуальной и практической деятельности человека.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Было обосновано положение, что всякая деятельность должна осуществляться в соответствии с некоторым методом, причём эффективность этого метода непосредственно зависит от того, насколько он окажется формализуемым. Это положение стало основополагающей концепцией индустриального общества. Оно сохранило и умножило свою значимость в информационном обществе.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Стержнем названной концепции является технология как логическое развитие «метода» в следующих аспектах: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процесс достижения поставленной цели формализован настолько, что становится возможным его воспроизведение в широком спектре условий при практически идентичных результатах;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открывается принципиальная возможность автоматизации процессов изготовления изделий (что постепенно распространяется практически на все аспекты человеческой жизни).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Развитие технологии тесно связано с научным знанием. Более того, конечной целью науки (начиная с науки Нового времени) является именно создание технологий.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В ХХ веке сущность технологии была осмыслена в различных плоскостях: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были выделены структуры, родственные понятию технологии, прежде всего, понятие алгоритма;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проанализирован феномен зарождающегося технологического общества;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исследованы социальные аспекты технологии.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Информационные технологии, а затем информационные и коммуникационные технологии (ИКТ) радикальным образом изменили человеческую цивилизацию, открыв беспрецедентные возможности для хранения, обработки, передачи огромных массивов различной информации. Изменилась структура человеческой деятельности — в ней важнейшую роль стал играть информационный фактор. Исключительно значимыми оказались социальные последствия внедрения ИТ и ИКТ, которые послужили базой разработки и широкого распространения социальных сетей и процесса информатизации общества. На сегодняшний день процесс информатизации приобретает качественно новые черты. Возникло понятие «цифровой экономики», что подразумевает превращение информации в важнейшую экономическую категорию, быстрое развитие информационного бизнеса и рынка. Появились и интенсивно развиваются новые технологии: облачные, аддитивные, квантовые и пр. Однако цифровая революция (её часто называют третьей революцией) является только прелюдией к новой, более масштабной четвёртой промышленной революции. Все эти изменения самым решительным образом влияют на школьный курс технологии, что было подчёркнуто в «Концепции преподавания предметной области «Технология» в образовательных организациях Российской Федерации, реализующих основные общеобразовательные программы» (далее — «Концепция преподавания предметной области «Технология»).</w:t>
      </w:r>
    </w:p>
    <w:p w:rsidR="00F954F8" w:rsidRPr="00F954F8" w:rsidRDefault="00F954F8" w:rsidP="00F954F8">
      <w:pPr>
        <w:spacing w:before="240" w:after="120" w:line="240" w:lineRule="atLeast"/>
        <w:outlineLvl w:val="1"/>
        <w:rPr>
          <w:rFonts w:ascii="LiberationSerif" w:hAnsi="LiberationSerif"/>
          <w:b/>
          <w:bCs/>
          <w:caps/>
          <w:color w:val="000000"/>
          <w:sz w:val="22"/>
          <w:szCs w:val="22"/>
        </w:rPr>
      </w:pPr>
      <w:r w:rsidRPr="00F954F8">
        <w:rPr>
          <w:rFonts w:ascii="LiberationSerif" w:hAnsi="LiberationSerif"/>
          <w:b/>
          <w:bCs/>
          <w:caps/>
          <w:color w:val="000000"/>
          <w:sz w:val="22"/>
          <w:szCs w:val="22"/>
        </w:rPr>
        <w:t>ЦЕЛИ И ЗАДАЧИ ИЗУЧЕНИЯ ПРЕДМЕТНОЙ ОБЛАСТИ «ТЕХНОЛОГИЯ» В ОСНОВНОМ ОБЩЕМ ОБРАЗОВАНИИ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Основной </w:t>
      </w:r>
      <w:r w:rsidRPr="00F954F8">
        <w:rPr>
          <w:rFonts w:ascii="LiberationSerif" w:hAnsi="LiberationSerif"/>
          <w:b/>
          <w:bCs/>
          <w:color w:val="000000"/>
          <w:sz w:val="20"/>
          <w:szCs w:val="20"/>
        </w:rPr>
        <w:t>целью </w:t>
      </w:r>
      <w:r w:rsidRPr="00F954F8">
        <w:rPr>
          <w:rFonts w:ascii="LiberationSerif" w:hAnsi="LiberationSerif"/>
          <w:color w:val="000000"/>
          <w:sz w:val="20"/>
          <w:szCs w:val="20"/>
        </w:rPr>
        <w:t>освоения предметной области «Технология» является формирование 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b/>
          <w:bCs/>
          <w:color w:val="000000"/>
          <w:sz w:val="20"/>
          <w:szCs w:val="20"/>
        </w:rPr>
        <w:t>Задачами </w:t>
      </w:r>
      <w:r w:rsidRPr="00F954F8">
        <w:rPr>
          <w:rFonts w:ascii="LiberationSerif" w:hAnsi="LiberationSerif"/>
          <w:color w:val="000000"/>
          <w:sz w:val="20"/>
          <w:szCs w:val="20"/>
        </w:rPr>
        <w:t>курса технологии являются: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овладение знаниями, умениями и 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lastRenderedPageBreak/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формирование у обучающихся навыка использования в трудовой деятельности цифровых инструментов и программных сервисов, а также когнитивных инструментов и технологий;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Как подчёркивается в Концепции преподавания предметной области «Технология», ведущей формой учебной деятельности, направленной на достижение поставленных целей, является проектная деятельность в полном цикле: от формулирования проблемы и постановки конкретной задачи до получения конкретных значимых результатов. Именно в процессе проектной деятельности достигается синтез многообразия аспектов образовательного процесса, включая личностные интересы обучающихся. При этом разработка и реализация проекта должна осуществляться в определённых масштабах, позволяющих реализовать исследовательскую деятельность и использовать знания, полученные обучающимися на других предметах.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Важно подчеркнуть, что именно в технологии реализуются все аспекты фундаментальной для образования категории «знания», а именно: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понятийное знание, которое складывается из набора понятий, характеризующих данную предметную область;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алгоритмическое (технологическое) знание — знание методов, технологий, приводящих к желаемому результату при соблюдении определённых условий;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предметное знание, складывающееся из знания и понимания сути законов и закономерностей, применяемых в той или иной предметной области;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методологическое знание — знание общих закономерностей изучаемых явлений и процессов.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Как и всякий общеобразовательный предмет, «Технология» отражает наиболее значимые аспекты действительности, которые состоят в следующем: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технологизация всех сторон человеческой жизни и деятельности является столь масштабной, что интуитивных представлений о сущности и структуре технологического процесса явно недостаточно для успешной социализации учащихся — необходимо целенаправленное освоение всех этапов технологической цепочки и полного цикла решения поставленной задачи. При этом возможны следующие уровни освоения технологии: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уровень представления;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уровень пользователя;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когнитивно-продуктивный уровень (создание технологий);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практически вся современная профессиональная деятельность, включая ручной труд, осуществляется с применением информационных и цифровых технологий, формирование навыков использования этих технологий при изготовлении изделий становится важной задачей в курсе технологии;</w:t>
      </w:r>
    </w:p>
    <w:p w:rsidR="00F954F8" w:rsidRPr="00F954F8" w:rsidRDefault="00F954F8" w:rsidP="00F954F8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 w:rsidRPr="00F954F8">
        <w:rPr>
          <w:rFonts w:ascii="LiberationSerif" w:hAnsi="LiberationSerif"/>
          <w:color w:val="000000"/>
          <w:sz w:val="20"/>
          <w:szCs w:val="20"/>
        </w:rPr>
        <w:t>появление феномена «больших данных» оказывает существенное и далеко не позитивное влияние на процесс познания, что говорит о необходимости освоения принципиально новых технологий — информационно-когнитивных, нацеленных на освоение учащимися знаний, на развитии умения учиться.</w:t>
      </w:r>
    </w:p>
    <w:p w:rsidR="00F954F8" w:rsidRDefault="00F954F8" w:rsidP="00717F30">
      <w:pPr>
        <w:ind w:left="993"/>
        <w:jc w:val="center"/>
        <w:rPr>
          <w:b/>
          <w:bCs/>
          <w:caps/>
          <w:spacing w:val="5"/>
          <w:shd w:val="clear" w:color="auto" w:fill="FFFFFF"/>
          <w:lang w:eastAsia="en-US"/>
        </w:rPr>
      </w:pPr>
    </w:p>
    <w:p w:rsidR="00294566" w:rsidRPr="00717F30" w:rsidRDefault="00717F30" w:rsidP="00717F30">
      <w:pPr>
        <w:ind w:left="993"/>
        <w:jc w:val="center"/>
        <w:rPr>
          <w:b/>
          <w:bCs/>
          <w:caps/>
          <w:spacing w:val="5"/>
          <w:shd w:val="clear" w:color="auto" w:fill="FFFFFF"/>
          <w:lang w:eastAsia="en-US"/>
        </w:rPr>
      </w:pPr>
      <w:r w:rsidRPr="00717F30">
        <w:rPr>
          <w:b/>
          <w:bCs/>
          <w:caps/>
          <w:spacing w:val="5"/>
          <w:shd w:val="clear" w:color="auto" w:fill="FFFFFF"/>
          <w:lang w:val="en-US" w:eastAsia="en-US"/>
        </w:rPr>
        <w:t>II</w:t>
      </w:r>
      <w:r w:rsidRPr="00913430">
        <w:rPr>
          <w:b/>
          <w:bCs/>
          <w:caps/>
          <w:spacing w:val="5"/>
          <w:shd w:val="clear" w:color="auto" w:fill="FFFFFF"/>
          <w:lang w:eastAsia="en-US"/>
        </w:rPr>
        <w:t>.</w:t>
      </w:r>
      <w:r w:rsidR="00294566" w:rsidRPr="00717F30">
        <w:rPr>
          <w:b/>
          <w:bCs/>
          <w:caps/>
          <w:spacing w:val="5"/>
          <w:shd w:val="clear" w:color="auto" w:fill="FFFFFF"/>
          <w:lang w:eastAsia="en-US"/>
        </w:rPr>
        <w:t>ПЛАНИРУЕМЫЕ РЕЗУЛЬТАТЫ ОСВОЕНИЯ ПРЕДМЕТа</w:t>
      </w:r>
    </w:p>
    <w:p w:rsidR="00F954F8" w:rsidRDefault="00F954F8" w:rsidP="00F954F8">
      <w:pPr>
        <w:pStyle w:val="2"/>
        <w:spacing w:after="120" w:line="240" w:lineRule="atLeast"/>
        <w:rPr>
          <w:rFonts w:ascii="LiberationSerif" w:hAnsi="LiberationSerif"/>
          <w:caps/>
          <w:color w:val="000000"/>
          <w:sz w:val="22"/>
          <w:szCs w:val="22"/>
        </w:rPr>
      </w:pPr>
      <w:r>
        <w:rPr>
          <w:rFonts w:ascii="LiberationSerif" w:hAnsi="LiberationSerif"/>
          <w:caps/>
          <w:color w:val="000000"/>
          <w:sz w:val="22"/>
          <w:szCs w:val="22"/>
        </w:rPr>
        <w:t>ЛИЧНОСТНЫЕ РЕЗУЛЬТАТЫ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i/>
          <w:iCs/>
          <w:color w:val="000000"/>
          <w:sz w:val="20"/>
          <w:szCs w:val="20"/>
        </w:rPr>
        <w:t>Патриотическое воспитание: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проявление интереса к истории и современному состоянию российской науки и технологии;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ценностное отношение к достижениям российских инженеров и учёных.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i/>
          <w:iCs/>
          <w:color w:val="000000"/>
          <w:sz w:val="20"/>
          <w:szCs w:val="20"/>
        </w:rPr>
        <w:t>Гражданское и духовно-нравственное воспитание: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осознание важности морально-этических принципов в деятельности, связанной с реализацией технологий;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i/>
          <w:iCs/>
          <w:color w:val="000000"/>
          <w:sz w:val="20"/>
          <w:szCs w:val="20"/>
        </w:rPr>
        <w:t>Эстетическое воспитание: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восприятие эстетических качеств предметов труда;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умение создавать эстетически значимые изделия из различных материалов.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i/>
          <w:iCs/>
          <w:color w:val="000000"/>
          <w:sz w:val="20"/>
          <w:szCs w:val="20"/>
        </w:rPr>
        <w:t>Ценности научного познания и практической деятельности: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lastRenderedPageBreak/>
        <w:t>осознание ценности науки как фундамента технологий;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развитие интереса к исследовательской деятельности, реализации на практике достижений науки.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i/>
          <w:iCs/>
          <w:color w:val="000000"/>
          <w:sz w:val="20"/>
          <w:szCs w:val="20"/>
        </w:rPr>
        <w:t>Формирование культуры здоровья и эмоционального благополучия: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умение распознавать информационные угрозы и осуществ</w:t>
      </w:r>
      <w:r>
        <w:rPr>
          <w:rFonts w:ascii="LiberationSerif" w:hAnsi="LiberationSerif"/>
          <w:color w:val="000000"/>
          <w:sz w:val="20"/>
          <w:szCs w:val="20"/>
        </w:rPr>
        <w:softHyphen/>
        <w:t>лять защиту личности от этих угроз.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i/>
          <w:iCs/>
          <w:color w:val="000000"/>
          <w:sz w:val="20"/>
          <w:szCs w:val="20"/>
        </w:rPr>
        <w:t>Трудовое воспитание: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активное участие в решении возникающих практических задач из различных областей;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умение ориентироваться в мире современных профессий.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i/>
          <w:iCs/>
          <w:color w:val="000000"/>
          <w:sz w:val="20"/>
          <w:szCs w:val="20"/>
        </w:rPr>
        <w:t>Экологическое воспитание: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осознание пределов преобразовательной деятельности человека.</w:t>
      </w:r>
    </w:p>
    <w:p w:rsidR="00F954F8" w:rsidRDefault="00F954F8" w:rsidP="00F954F8">
      <w:pPr>
        <w:pStyle w:val="2"/>
        <w:spacing w:after="120" w:line="240" w:lineRule="atLeast"/>
        <w:rPr>
          <w:rFonts w:ascii="LiberationSerif" w:hAnsi="LiberationSerif"/>
          <w:caps/>
          <w:color w:val="000000"/>
          <w:sz w:val="22"/>
          <w:szCs w:val="22"/>
        </w:rPr>
      </w:pPr>
      <w:r>
        <w:rPr>
          <w:rFonts w:ascii="LiberationSerif" w:hAnsi="LiberationSerif"/>
          <w:caps/>
          <w:color w:val="000000"/>
          <w:sz w:val="22"/>
          <w:szCs w:val="22"/>
        </w:rPr>
        <w:t>МЕТАПРЕДМЕТНЫЕ РЕЗУЛЬТАТЫ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b/>
          <w:bCs/>
          <w:color w:val="000000"/>
          <w:sz w:val="20"/>
          <w:szCs w:val="20"/>
        </w:rPr>
        <w:t>Овладение универсальными познавательными действиями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i/>
          <w:iCs/>
          <w:color w:val="000000"/>
          <w:sz w:val="20"/>
          <w:szCs w:val="20"/>
        </w:rPr>
        <w:t>Базовые логические действия: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выявлять и характеризовать существенные признаки природных и рукотворных объектов;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устанавливать существенный признак классификации, основание для обобщения и сравнения;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i/>
          <w:iCs/>
          <w:color w:val="000000"/>
          <w:sz w:val="20"/>
          <w:szCs w:val="20"/>
        </w:rPr>
        <w:t>Базовые исследовательские действия: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использовать вопросы как исследовательский инструмент познания;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формировать запросы к информационной системе с целью получения необходимой информации;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оценивать полноту, достоверность и актуальность полученной информации;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опытным путём изучать свойства различных материалов;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строить и оценивать модели объектов, явлений и процессов;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уметь оценивать правильность выполнения учебной задачи, собственные возможности её решения;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прогнозировать поведение технической системы, в том числе с учётом синергетических эффектов.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i/>
          <w:iCs/>
          <w:color w:val="000000"/>
          <w:sz w:val="20"/>
          <w:szCs w:val="20"/>
        </w:rPr>
        <w:t>Работа с информацией: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выбирать форму представления информации в зависимости от поставленной задачи;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понимать различие между данными, информацией и знаниями;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владеть начальными навыками работы с «большими данными»;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владеть технологией трансформации данных в информацию, информации в знания.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b/>
          <w:bCs/>
          <w:color w:val="000000"/>
          <w:sz w:val="20"/>
          <w:szCs w:val="20"/>
        </w:rPr>
        <w:t>Овладение универсальными учебными регулятивными действиями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i/>
          <w:iCs/>
          <w:color w:val="000000"/>
          <w:sz w:val="20"/>
          <w:szCs w:val="20"/>
        </w:rPr>
        <w:t>Самоорганизация: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уметь самостоятельно планировать пути достижения целей, в том числе альтернативные, осознанно выбирать наиболее эффективные способы решения учебных и познавательных задач;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lastRenderedPageBreak/>
        <w:t>делать выбор и брать ответственность за решение.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i/>
          <w:iCs/>
          <w:color w:val="000000"/>
          <w:sz w:val="20"/>
          <w:szCs w:val="20"/>
        </w:rPr>
        <w:t>Самоконтроль (рефлексия):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давать адекватную оценку ситуации и предлагать план её изменения;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объяснять причины достижения (недостижения) результатов преобразовательной деятельности;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вносить необходимые коррективы в деятельность по решению задачи или по осуществлению проекта;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i/>
          <w:iCs/>
          <w:color w:val="000000"/>
          <w:sz w:val="20"/>
          <w:szCs w:val="20"/>
        </w:rPr>
        <w:t>Принятие себя и других: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b/>
          <w:bCs/>
          <w:color w:val="000000"/>
          <w:sz w:val="20"/>
          <w:szCs w:val="20"/>
        </w:rPr>
        <w:t>Овладение универсальными коммуникативными действиями.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i/>
          <w:iCs/>
          <w:color w:val="000000"/>
          <w:sz w:val="20"/>
          <w:szCs w:val="20"/>
        </w:rPr>
        <w:t>Общение: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в ходе обсуждения учебного материала, планирования и осуществления учебного проекта;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в рамках публичного представления результатов проектной деятельности;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в ходе совместного решения задачи с использованием облачных сервисов;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в ходе общения с представителями других культур, в частности в социальных сетях.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i/>
          <w:iCs/>
          <w:color w:val="000000"/>
          <w:sz w:val="20"/>
          <w:szCs w:val="20"/>
        </w:rPr>
        <w:t>Совместная деятельность: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понимать и использовать преимущества командной работы при реализации учебного проекта;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уметь адекватно интерпретировать высказывания собеседника — участника совместной деятельности;</w:t>
      </w:r>
    </w:p>
    <w:p w:rsid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владеть навыками отстаивания своей точки зрения, используя при этом законы логики;</w:t>
      </w:r>
    </w:p>
    <w:p w:rsidR="00294566" w:rsidRPr="00F954F8" w:rsidRDefault="00F954F8" w:rsidP="00F954F8">
      <w:pPr>
        <w:pStyle w:val="af9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уметь распознавать некорректную аргументацию.</w:t>
      </w:r>
    </w:p>
    <w:p w:rsidR="00294566" w:rsidRPr="00717F30" w:rsidRDefault="00294566" w:rsidP="00717F30">
      <w:pPr>
        <w:ind w:left="993" w:firstLine="709"/>
        <w:jc w:val="both"/>
        <w:rPr>
          <w:rFonts w:eastAsia="Calibri"/>
        </w:rPr>
      </w:pP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rPr>
          <w:b/>
          <w:bCs/>
          <w:u w:val="single"/>
        </w:rPr>
        <w:t>Направление «Технологии ведения дома»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rPr>
          <w:rFonts w:eastAsia="Calibri"/>
          <w:spacing w:val="-5"/>
        </w:rPr>
        <w:t>Раздел «Кулинария»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rPr>
          <w:i/>
          <w:iCs/>
        </w:rPr>
        <w:t>Выпускник научится: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самостоятельно готовить для своей семьи простые кули</w:t>
      </w:r>
      <w:r w:rsidRPr="00717F30">
        <w:softHyphen/>
      </w:r>
      <w:r w:rsidRPr="00717F30">
        <w:rPr>
          <w:spacing w:val="-5"/>
        </w:rPr>
        <w:t>нарные блюда из сырых и варёных овощей и фруктов, моло</w:t>
      </w:r>
      <w:r w:rsidRPr="00717F30">
        <w:t>ка и молочных продуктов, яиц, рыбы, мяса, птицы, различных видов теста, круп, бобовых и макаронных изделий, отвечаю</w:t>
      </w:r>
      <w:r w:rsidRPr="00717F30">
        <w:softHyphen/>
        <w:t>щие требованиям рационального питания, соблюдая правиль</w:t>
      </w:r>
      <w:r w:rsidRPr="00717F30">
        <w:softHyphen/>
        <w:t xml:space="preserve">ную технологическую последовательность приготовления, санитарно-гигиенические требования и правила безопасной работы. </w:t>
      </w:r>
      <w:r w:rsidRPr="00717F30">
        <w:rPr>
          <w:i/>
          <w:iCs/>
        </w:rPr>
        <w:t>Выпускник получит возможность научиться: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составлять рацион питания на основе физиологических потребностей организма;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выбирать пищевые продукты для удовлетворения потреб</w:t>
      </w:r>
      <w:r w:rsidRPr="00717F30">
        <w:softHyphen/>
        <w:t>ностей организма в белках, углеводах, жирах, витаминах, минеральных веществах; организовывать своё рациональ</w:t>
      </w:r>
      <w:r w:rsidRPr="00717F30">
        <w:softHyphen/>
        <w:t>ное питание в домашних условиях; применять различные способы обработки пищевых продуктов в целях сохранения в них питательных веществ;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экономить электрическую энергию при обработке пище</w:t>
      </w:r>
      <w:r w:rsidRPr="00717F30">
        <w:softHyphen/>
        <w:t>вых продуктов; оформлять приготовленные блюда, сервиро</w:t>
      </w:r>
      <w:r w:rsidRPr="00717F30">
        <w:softHyphen/>
        <w:t>вать стол; соблюдать правила этикета за столом;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определять виды экологического загрязнения пищевых продуктов; оценивать влияние техногенной сферы на окру</w:t>
      </w:r>
      <w:r w:rsidRPr="00717F30">
        <w:softHyphen/>
        <w:t>жающую среду и здоровье человека;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выполнять мероприятия по предотвращению негативно</w:t>
      </w:r>
      <w:r w:rsidRPr="00717F30">
        <w:softHyphen/>
        <w:t>го влияния техногенной сферы на окружающую среду и здо</w:t>
      </w:r>
      <w:r w:rsidRPr="00717F30">
        <w:softHyphen/>
        <w:t>ровье человека.</w:t>
      </w:r>
    </w:p>
    <w:p w:rsidR="00294566" w:rsidRPr="00717F30" w:rsidRDefault="00294566" w:rsidP="00717F30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rFonts w:eastAsia="Calibri"/>
          <w:spacing w:val="-6"/>
        </w:rPr>
        <w:t xml:space="preserve">Раздел «Создание изделий из текстильных </w:t>
      </w:r>
      <w:r w:rsidRPr="00717F30">
        <w:rPr>
          <w:rFonts w:eastAsia="Calibri"/>
        </w:rPr>
        <w:t>материалов»</w:t>
      </w:r>
    </w:p>
    <w:p w:rsidR="00294566" w:rsidRPr="00717F30" w:rsidRDefault="00294566" w:rsidP="00717F30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i/>
          <w:iCs/>
        </w:rPr>
        <w:lastRenderedPageBreak/>
        <w:t>Выпускник научится: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изготовлять с помощью ручных инструментов и оборудо</w:t>
      </w:r>
      <w:r w:rsidRPr="00717F30">
        <w:softHyphen/>
        <w:t>вания для швейных и декоративно-прикладных работ, швей</w:t>
      </w:r>
      <w:r w:rsidRPr="00717F30">
        <w:softHyphen/>
        <w:t>ной машины простые по конструкции модели швейных изде</w:t>
      </w:r>
      <w:r w:rsidRPr="00717F30">
        <w:softHyphen/>
        <w:t>лий, пользуясь технологической документацией;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выполнять влажно-тепловую обработку швейных изде</w:t>
      </w:r>
      <w:r w:rsidRPr="00717F30">
        <w:softHyphen/>
        <w:t xml:space="preserve">лий. </w:t>
      </w:r>
      <w:r w:rsidRPr="00717F30">
        <w:rPr>
          <w:i/>
          <w:iCs/>
        </w:rPr>
        <w:t>Выпускник получит возможность научиться: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выполнять несложные приёмы моделирования швейных изделий;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определять и исправлять дефекты швейных изделий;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выполнять художественную отделку швейных изделий;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изготовлять изделия декоративно-прикладного искусства, региональных народных промыслов;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определять основные стили одежды и современные на</w:t>
      </w:r>
      <w:r w:rsidRPr="00717F30">
        <w:softHyphen/>
        <w:t>правления моды.</w:t>
      </w:r>
    </w:p>
    <w:p w:rsidR="00294566" w:rsidRPr="00717F30" w:rsidRDefault="00294566" w:rsidP="00717F30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rFonts w:eastAsia="Calibri"/>
          <w:spacing w:val="-4"/>
        </w:rPr>
        <w:t xml:space="preserve">Раздел «Технологии исследовательской, </w:t>
      </w:r>
      <w:r w:rsidRPr="00717F30">
        <w:rPr>
          <w:rFonts w:eastAsia="Calibri"/>
          <w:spacing w:val="-2"/>
        </w:rPr>
        <w:t>опытнической и проектной деятельности»</w:t>
      </w:r>
    </w:p>
    <w:p w:rsidR="00294566" w:rsidRPr="00717F30" w:rsidRDefault="00294566" w:rsidP="00717F30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i/>
          <w:iCs/>
        </w:rPr>
        <w:t>Выпускник научится: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spacing w:val="-10"/>
        </w:rPr>
        <w:t>планировать и выполнять учебные технологические  проек</w:t>
      </w:r>
      <w:r w:rsidRPr="00717F30">
        <w:t>ты: выявлять и формулировать проблему; обосновывать цель проекта, конструкцию изделия, сущность итогового продук</w:t>
      </w:r>
      <w:r w:rsidRPr="00717F30">
        <w:softHyphen/>
        <w:t>та или желаемого результата; планировать этапы выполне</w:t>
      </w:r>
      <w:r w:rsidRPr="00717F30">
        <w:softHyphen/>
        <w:t>ния работ; составлять технологическую карту изготовления изделия; выбирать средства реализации замысла; осуществ</w:t>
      </w:r>
      <w:r w:rsidRPr="00717F30">
        <w:softHyphen/>
        <w:t>лять технологический процесс; контролировать ход и ре</w:t>
      </w:r>
      <w:r w:rsidRPr="00717F30">
        <w:softHyphen/>
        <w:t>зультаты выполнения проекта;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представлять результаты выполненного проекта: пользо</w:t>
      </w:r>
      <w:r w:rsidRPr="00717F30">
        <w:softHyphen/>
        <w:t>ваться основными видами проектной документации; готовить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t xml:space="preserve">пояснительную записку к проекту; оформлять проектные материалы; представлять проект к защите. </w:t>
      </w:r>
      <w:r w:rsidRPr="00717F30">
        <w:rPr>
          <w:i/>
          <w:iCs/>
        </w:rPr>
        <w:t>Выпускник получит возможность научиться: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 xml:space="preserve">организовывать и осуществлять проектную деятельность на основе установленных норм и стандартов, поиска новых технологических решений; планировать и организовывать </w:t>
      </w:r>
      <w:r w:rsidRPr="00717F30">
        <w:rPr>
          <w:spacing w:val="-1"/>
        </w:rPr>
        <w:t xml:space="preserve">технологический процесс с учётом имеющихся ресурсов </w:t>
      </w:r>
      <w:r w:rsidRPr="00717F30">
        <w:t>и условий;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осуществлять презентацию, экономическую и экологиче</w:t>
      </w:r>
      <w:r w:rsidRPr="00717F30">
        <w:softHyphen/>
        <w:t>скую оценку проекта, давать примерную оценку стоимости произведённого продукта как товара на рынке; разрабаты</w:t>
      </w:r>
      <w:r w:rsidRPr="00717F30">
        <w:softHyphen/>
        <w:t>вать вариант рекламы для продукта труда.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rFonts w:eastAsia="Calibri"/>
          <w:spacing w:val="-3"/>
        </w:rPr>
        <w:t xml:space="preserve">Раздел «Современное производство </w:t>
      </w:r>
      <w:r w:rsidRPr="00717F30">
        <w:rPr>
          <w:rFonts w:eastAsia="Calibri"/>
          <w:spacing w:val="-4"/>
        </w:rPr>
        <w:t>и профессиональное самоопределение»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rPr>
          <w:i/>
          <w:iCs/>
        </w:rPr>
        <w:t>.Выпускник научится: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t>построению двух-трёх вариантов личного профессиональ</w:t>
      </w:r>
      <w:r w:rsidRPr="00717F30">
        <w:softHyphen/>
        <w:t>ного плана и путей получения профессионального образования на основе соотнесения своих интересов и возможностей с содер</w:t>
      </w:r>
      <w:r w:rsidRPr="00717F30">
        <w:softHyphen/>
        <w:t>жанием и условиями труда по массовым профессиям и их востре</w:t>
      </w:r>
      <w:r w:rsidRPr="00717F30">
        <w:softHyphen/>
        <w:t>бованностью на региональном рынке труда.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rPr>
          <w:i/>
          <w:iCs/>
        </w:rPr>
        <w:t>Выпускник получит возможность научиться: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планировать профессиональную карьеру;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рационально выбирать пути продолжения образования или трудоустройства;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t>ориентироваться в информации по трудоустройству и про</w:t>
      </w:r>
      <w:r w:rsidRPr="00717F30">
        <w:softHyphen/>
        <w:t>должению образования;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оценивать свои возможности и возможности своей семьи для предпринимательской деятельности.</w:t>
      </w:r>
    </w:p>
    <w:p w:rsidR="00294566" w:rsidRDefault="00294566" w:rsidP="00717F3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</w:pPr>
    </w:p>
    <w:p w:rsidR="00F954F8" w:rsidRPr="00717F30" w:rsidRDefault="00F954F8" w:rsidP="00717F3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</w:pPr>
    </w:p>
    <w:p w:rsidR="00294566" w:rsidRPr="00717F30" w:rsidRDefault="00294566" w:rsidP="00717F30">
      <w:pPr>
        <w:ind w:left="993" w:firstLine="709"/>
        <w:jc w:val="both"/>
        <w:rPr>
          <w:b/>
          <w:i/>
        </w:rPr>
      </w:pPr>
    </w:p>
    <w:p w:rsidR="00990D57" w:rsidRPr="00913430" w:rsidRDefault="00717F30" w:rsidP="00717F30">
      <w:pPr>
        <w:ind w:left="993"/>
        <w:jc w:val="center"/>
        <w:rPr>
          <w:rStyle w:val="13"/>
          <w:b/>
          <w:caps/>
          <w:sz w:val="24"/>
          <w:szCs w:val="24"/>
        </w:rPr>
      </w:pPr>
      <w:bookmarkStart w:id="1" w:name="bookmark1"/>
      <w:r w:rsidRPr="00717F30">
        <w:rPr>
          <w:rStyle w:val="13"/>
          <w:b/>
          <w:caps/>
          <w:sz w:val="24"/>
          <w:szCs w:val="24"/>
          <w:lang w:val="en-US"/>
        </w:rPr>
        <w:lastRenderedPageBreak/>
        <w:t>III</w:t>
      </w:r>
      <w:r w:rsidRPr="00717F30">
        <w:rPr>
          <w:rStyle w:val="13"/>
          <w:b/>
          <w:caps/>
          <w:sz w:val="24"/>
          <w:szCs w:val="24"/>
        </w:rPr>
        <w:t>.</w:t>
      </w:r>
      <w:r w:rsidR="00990D57" w:rsidRPr="00717F30">
        <w:rPr>
          <w:rStyle w:val="13"/>
          <w:b/>
          <w:caps/>
          <w:sz w:val="24"/>
          <w:szCs w:val="24"/>
        </w:rPr>
        <w:t>Содержание учебного предмета</w:t>
      </w:r>
      <w:bookmarkEnd w:id="1"/>
    </w:p>
    <w:p w:rsidR="00717F30" w:rsidRPr="00717F30" w:rsidRDefault="00717F30" w:rsidP="00717F30">
      <w:pPr>
        <w:ind w:left="993"/>
        <w:jc w:val="center"/>
        <w:rPr>
          <w:rStyle w:val="13"/>
          <w:b/>
          <w:caps/>
          <w:sz w:val="24"/>
          <w:szCs w:val="24"/>
        </w:rPr>
      </w:pPr>
    </w:p>
    <w:p w:rsidR="00717F30" w:rsidRPr="00717F30" w:rsidRDefault="00717F30" w:rsidP="00717F30">
      <w:pPr>
        <w:ind w:left="993"/>
        <w:jc w:val="center"/>
        <w:rPr>
          <w:b/>
          <w:caps/>
        </w:rPr>
      </w:pPr>
      <w:r w:rsidRPr="00717F30">
        <w:rPr>
          <w:rStyle w:val="13"/>
          <w:b/>
          <w:caps/>
          <w:sz w:val="24"/>
          <w:szCs w:val="24"/>
        </w:rPr>
        <w:t>5 класс</w:t>
      </w:r>
    </w:p>
    <w:p w:rsidR="00372D75" w:rsidRPr="00717F30" w:rsidRDefault="00717F30" w:rsidP="00717F30">
      <w:pPr>
        <w:autoSpaceDE w:val="0"/>
        <w:autoSpaceDN w:val="0"/>
        <w:adjustRightInd w:val="0"/>
        <w:spacing w:line="276" w:lineRule="auto"/>
        <w:ind w:left="993"/>
        <w:contextualSpacing/>
        <w:jc w:val="center"/>
        <w:rPr>
          <w:b/>
          <w:bCs/>
        </w:rPr>
      </w:pPr>
      <w:r w:rsidRPr="00717F30">
        <w:rPr>
          <w:b/>
          <w:bCs/>
          <w:lang w:val="en-US"/>
        </w:rPr>
        <w:t>I</w:t>
      </w:r>
      <w:r w:rsidRPr="00717F30">
        <w:rPr>
          <w:b/>
          <w:bCs/>
        </w:rPr>
        <w:t>.</w:t>
      </w:r>
      <w:r w:rsidR="00372D75" w:rsidRPr="00717F30">
        <w:rPr>
          <w:b/>
          <w:bCs/>
        </w:rPr>
        <w:t>ТЕХНОЛОГИИ ВЕДЕНИЯ ДОМА</w:t>
      </w:r>
    </w:p>
    <w:p w:rsidR="00372D75" w:rsidRPr="00717F30" w:rsidRDefault="00372D75" w:rsidP="00717F30">
      <w:pPr>
        <w:ind w:left="993" w:firstLine="709"/>
        <w:jc w:val="both"/>
        <w:rPr>
          <w:b/>
          <w:color w:val="000000"/>
          <w:spacing w:val="-2"/>
          <w:u w:val="single"/>
        </w:rPr>
      </w:pPr>
      <w:r w:rsidRPr="00717F30">
        <w:rPr>
          <w:b/>
          <w:color w:val="000000"/>
          <w:spacing w:val="-2"/>
          <w:u w:val="single"/>
        </w:rPr>
        <w:t>Вводный урок (1ч)</w:t>
      </w:r>
    </w:p>
    <w:p w:rsidR="00372D75" w:rsidRPr="00717F30" w:rsidRDefault="00372D75" w:rsidP="00717F30">
      <w:pPr>
        <w:shd w:val="clear" w:color="auto" w:fill="FFFFFF"/>
        <w:ind w:left="993" w:right="14" w:firstLine="709"/>
        <w:jc w:val="both"/>
      </w:pPr>
      <w:r w:rsidRPr="00717F30">
        <w:rPr>
          <w:i/>
          <w:iCs/>
          <w:color w:val="000000"/>
          <w:spacing w:val="-5"/>
        </w:rPr>
        <w:t xml:space="preserve">Теоретические  сведения. </w:t>
      </w:r>
      <w:r w:rsidRPr="00717F30">
        <w:rPr>
          <w:color w:val="000000"/>
          <w:spacing w:val="-5"/>
        </w:rPr>
        <w:t xml:space="preserve">Цель и задачи изучения предмета </w:t>
      </w:r>
      <w:r w:rsidRPr="00717F30">
        <w:rPr>
          <w:color w:val="000000"/>
          <w:spacing w:val="-4"/>
        </w:rPr>
        <w:t>«Технология» в 5 классе. Содержание предмета. Последова</w:t>
      </w:r>
      <w:r w:rsidRPr="00717F30">
        <w:rPr>
          <w:color w:val="000000"/>
          <w:spacing w:val="-4"/>
        </w:rPr>
        <w:softHyphen/>
        <w:t xml:space="preserve">тельность его изучения. Санитарно-гигиенические требования </w:t>
      </w:r>
      <w:r w:rsidRPr="00717F30">
        <w:rPr>
          <w:color w:val="000000"/>
          <w:spacing w:val="-2"/>
        </w:rPr>
        <w:t xml:space="preserve">при работе в школьных мастерских. Организация учебного </w:t>
      </w:r>
      <w:r w:rsidRPr="00717F30">
        <w:rPr>
          <w:color w:val="000000"/>
          <w:spacing w:val="-3"/>
        </w:rPr>
        <w:t xml:space="preserve">процесса. </w:t>
      </w:r>
      <w:r w:rsidRPr="00717F30">
        <w:rPr>
          <w:bCs/>
        </w:rPr>
        <w:t>Правила безопасности и охраны труда в кабинете технологии.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center"/>
        <w:textAlignment w:val="baseline"/>
        <w:rPr>
          <w:rFonts w:eastAsia="Calibri"/>
          <w:lang w:eastAsia="en-US"/>
        </w:rPr>
      </w:pPr>
      <w:r w:rsidRPr="00717F30">
        <w:rPr>
          <w:b/>
          <w:bCs/>
        </w:rPr>
        <w:t>Раздел</w:t>
      </w:r>
      <w:r w:rsidR="001F0110">
        <w:rPr>
          <w:b/>
        </w:rPr>
        <w:t xml:space="preserve"> «Растениеводство»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  <w:rPr>
          <w:b/>
        </w:rPr>
      </w:pPr>
      <w:r w:rsidRPr="00717F30">
        <w:rPr>
          <w:b/>
        </w:rPr>
        <w:t>Основы аграрной технологии (осенние работы)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</w:pPr>
      <w:r w:rsidRPr="00717F30">
        <w:rPr>
          <w:i/>
          <w:iCs/>
          <w:color w:val="000000"/>
          <w:spacing w:val="-5"/>
        </w:rPr>
        <w:t xml:space="preserve">    Теоретические  сведения</w:t>
      </w:r>
      <w:r w:rsidRPr="00717F30">
        <w:rPr>
          <w:b/>
          <w:i/>
        </w:rPr>
        <w:t>.</w:t>
      </w:r>
      <w:r w:rsidRPr="00717F30">
        <w:rPr>
          <w:i/>
        </w:rPr>
        <w:cr/>
      </w:r>
      <w:r w:rsidRPr="00717F30">
        <w:t xml:space="preserve">Общая характеристика овощных культур. Классификация по биологическим и хозяйственным признакам. Классификация по продолжительности жизни. Понятие о почве как основном средстве сельскохозяйственного производства.   Типы почв,  понятие о   плодородии. </w:t>
      </w:r>
      <w:r w:rsidRPr="00717F30">
        <w:rPr>
          <w:i/>
        </w:rPr>
        <w:t>Способы  повышения почвенного плодородия и  защиты почв от эрозии.</w:t>
      </w:r>
      <w:r w:rsidRPr="00717F30">
        <w:t xml:space="preserve"> Профессии, связанные с выращиванием растений и охраной почв. Группировка и характеристика плодовых и ягодных растений, районированные сорта и их характеристики. Вегетативное размножение и его роль в сельском хозяйстве.  Технологии выращивания ягодных кустарников и  земляники. 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</w:pPr>
      <w:r w:rsidRPr="00717F30">
        <w:rPr>
          <w:i/>
          <w:iCs/>
          <w:spacing w:val="30"/>
        </w:rPr>
        <w:t xml:space="preserve">   Лабораторно-практические и практические работы. </w:t>
      </w:r>
      <w:r w:rsidRPr="00717F30">
        <w:t xml:space="preserve">Уход за ягодными кустарниками, оценка состояния кустарников, выбраковка,  подготовка к зиме, выбор экземпляров для  ранневесенней заготовки черенков черной смородины, подготовка участка под плантацию земляники,  осенние посадки розеток земляники. 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center"/>
        <w:rPr>
          <w:b/>
          <w:bCs/>
        </w:rPr>
      </w:pPr>
      <w:r w:rsidRPr="00717F30">
        <w:rPr>
          <w:b/>
          <w:bCs/>
        </w:rPr>
        <w:t>Раздел «Творческая проектная деятельность»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/>
          <w:bCs/>
          <w:u w:val="single"/>
        </w:rPr>
      </w:pPr>
      <w:r w:rsidRPr="00717F30">
        <w:rPr>
          <w:b/>
          <w:bCs/>
          <w:u w:val="single"/>
        </w:rPr>
        <w:t>Тема. Исследовательская и созидательная деятельность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Понятие о творческой проектной деятельности, индивидуальных и коллективных творческих про</w:t>
      </w:r>
      <w:r w:rsidRPr="00717F30">
        <w:softHyphen/>
        <w:t>ектах. Цель и задачи проектной деятельности в 5 классе. Состав</w:t>
      </w:r>
      <w:r w:rsidRPr="00717F30">
        <w:softHyphen/>
        <w:t>ные части годового творческого проекта пятиклассников.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Этапы выполнения проекта. Поисковый (подготовитель</w:t>
      </w:r>
      <w:r w:rsidRPr="00717F30">
        <w:softHyphen/>
        <w:t>ный) этап: выбор темы проекта, обоснование необходимости изготовления изделия, формулирование требований к проекти</w:t>
      </w:r>
      <w:r w:rsidRPr="00717F30">
        <w:softHyphen/>
        <w:t>руемому изделию. Разработка нескольких вариантов изделия и выбор наилучшего. Технологический этап: разработка конст</w:t>
      </w:r>
      <w:r w:rsidRPr="00717F30">
        <w:softHyphen/>
        <w:t>рукции и технологии изготовления изделия, подбор материалов и инструментов, организация рабочего места, изготовление изделия с соблюдением правил безопасной работы, подсчёт затрат на изготовление. Заключительный (аналитический) этап: окончательный контроль готового изделия. Испытание изделия. Анализ того, что получилось, а что нет. Защита проекта.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Практические работы. </w:t>
      </w:r>
      <w:r w:rsidRPr="00717F30">
        <w:t>Творческий проект по разделу «Технологии домашнего хозяйства».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Творческий проект по разделу «Кулинария».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Творческий проект по разделу «Создание изделий из текс</w:t>
      </w:r>
      <w:r w:rsidRPr="00717F30">
        <w:softHyphen/>
        <w:t>тильных материалов».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Творческий проект по разделу «Художественные ремёсла».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Составление портфолио и разработка электронной презен</w:t>
      </w:r>
      <w:r w:rsidRPr="00717F30">
        <w:softHyphen/>
        <w:t>тации.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Презентация и защита творческого проекта.</w:t>
      </w:r>
    </w:p>
    <w:p w:rsidR="005A36A0" w:rsidRPr="00717F30" w:rsidRDefault="00372D75" w:rsidP="001F0110">
      <w:pPr>
        <w:autoSpaceDE w:val="0"/>
        <w:autoSpaceDN w:val="0"/>
        <w:adjustRightInd w:val="0"/>
        <w:ind w:left="993" w:firstLine="709"/>
        <w:jc w:val="both"/>
        <w:rPr>
          <w:b/>
          <w:bCs/>
        </w:rPr>
      </w:pPr>
      <w:r w:rsidRPr="00717F30">
        <w:rPr>
          <w:i/>
          <w:iCs/>
          <w:spacing w:val="30"/>
        </w:rPr>
        <w:lastRenderedPageBreak/>
        <w:t xml:space="preserve">Варианты творческих проектов: </w:t>
      </w:r>
      <w:r w:rsidRPr="00717F30">
        <w:t>«Планирование кухни-столовой», «Приготовление воскресного завтрака для всей се</w:t>
      </w:r>
      <w:r w:rsidRPr="00717F30">
        <w:softHyphen/>
        <w:t>мьи», «Столовое белье», «Фартук для работы на кухне», «Наряд для завтрака», «Лоскутное изделие для кухни-столовой», «Лос</w:t>
      </w:r>
      <w:r w:rsidRPr="00717F30">
        <w:softHyphen/>
        <w:t>кутная мозаика» и др.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center"/>
        <w:textAlignment w:val="baseline"/>
        <w:rPr>
          <w:b/>
        </w:rPr>
      </w:pPr>
      <w:r w:rsidRPr="00717F30">
        <w:rPr>
          <w:b/>
          <w:bCs/>
        </w:rPr>
        <w:t>Раздел</w:t>
      </w:r>
      <w:r w:rsidRPr="00717F30">
        <w:rPr>
          <w:rFonts w:eastAsia="Calibri"/>
          <w:b/>
          <w:lang w:eastAsia="en-US"/>
        </w:rPr>
        <w:t xml:space="preserve"> «Оформление интерьера» 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/>
          <w:bCs/>
          <w:u w:val="single"/>
        </w:rPr>
      </w:pPr>
      <w:r w:rsidRPr="00717F30">
        <w:rPr>
          <w:b/>
          <w:bCs/>
          <w:u w:val="single"/>
        </w:rPr>
        <w:t>Тема. Интерьер и планировка кухни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Понятие об интерьере. Требования к интерьеру: эргономические, санитарно-гигиенические, эстети</w:t>
      </w:r>
      <w:r w:rsidRPr="00717F30">
        <w:softHyphen/>
        <w:t>ческие.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Создание интерьера кухни с учётом запросов и потребно</w:t>
      </w:r>
      <w:r w:rsidRPr="00717F30">
        <w:softHyphen/>
        <w:t>стей семьи и санитарно-гигиенических требований. Планировка кухни. Разделение кухни на зону приготовления пищи (рабочая зона) и зону приёма пищи (зона столовой). Оборудование кухни и его рациональное размещение в интерьере. Цветовое решение кухни. Использование современных материалов в отделке кухни. Декоративное оформление. Современные стили в оформлении кухни. Проектирование кухни с помощью ПК.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Разработка плана размещения оборудования на кухне-столовой.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Проектирование кухни с помощью ПК.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/>
          <w:bCs/>
          <w:u w:val="single"/>
        </w:rPr>
      </w:pPr>
      <w:r w:rsidRPr="00717F30">
        <w:rPr>
          <w:b/>
          <w:bCs/>
          <w:u w:val="single"/>
        </w:rPr>
        <w:t>Тема 1. Бытовые электроприборы на кухне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Общие сведения о видах, принци</w:t>
      </w:r>
      <w:r w:rsidRPr="00717F30">
        <w:softHyphen/>
        <w:t>пе действия и правилах эксплуатации бытовых электроприбо</w:t>
      </w:r>
      <w:r w:rsidRPr="00717F30">
        <w:softHyphen/>
        <w:t>ров на кухне: бытового холодильника, микроволновой печи (СВЧ), посудомоечной машины.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Изучение потребности в бытовых электроприборах на кухне. Изучение безопасных приёмов работы с бытовыми электропри</w:t>
      </w:r>
      <w:r w:rsidRPr="00717F30">
        <w:softHyphen/>
        <w:t>борами. Изучение правил эксплуатации микроволновой печи и бытового холодильника.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center"/>
        <w:rPr>
          <w:b/>
          <w:bCs/>
        </w:rPr>
      </w:pPr>
      <w:r w:rsidRPr="00717F30">
        <w:rPr>
          <w:b/>
          <w:bCs/>
        </w:rPr>
        <w:t>Раздел «Кулинария»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b/>
          <w:bCs/>
          <w:u w:val="single"/>
        </w:rPr>
        <w:t xml:space="preserve">Тема. Санитария и гигиена на кухне 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    Теоретические сведения. </w:t>
      </w:r>
      <w:r w:rsidRPr="00717F30">
        <w:t>Санитарно-гигиенические требо</w:t>
      </w:r>
      <w:r w:rsidRPr="00717F30">
        <w:softHyphen/>
        <w:t>вания к лицам, приготовляющим пищу, к приготовлению пищи, хранению продуктов и готовых блюд.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 xml:space="preserve">     Необходимый набор посуды для приготовления пищи. Пра</w:t>
      </w:r>
      <w:r w:rsidRPr="00717F30">
        <w:softHyphen/>
        <w:t>вила и последовательность мытья посуды. Уход за поверхностью стен и пола. Современные моющие и чистящие средства для ухо</w:t>
      </w:r>
      <w:r w:rsidRPr="00717F30">
        <w:softHyphen/>
        <w:t>да за посудой, поверхностью стен и пола.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 xml:space="preserve">       Безопасные приёмы работы на кухне. Правила безопасной работы с газовыми плитами, электронагревательными прибора</w:t>
      </w:r>
      <w:r w:rsidRPr="00717F30">
        <w:softHyphen/>
        <w:t>ми, горячей посудой и жидкостью, ножом и приспособлениями. Первая помощь при порезах и ожогах паром или кипятком.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Подготовка посуды и инвентаря к приготовлению пищи.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rPr>
          <w:b/>
          <w:bCs/>
          <w:u w:val="single"/>
        </w:rPr>
      </w:pPr>
      <w:r w:rsidRPr="00717F30">
        <w:rPr>
          <w:b/>
          <w:bCs/>
          <w:u w:val="single"/>
        </w:rPr>
        <w:t>Тема. Здоровое питание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     Теоретические сведения. </w:t>
      </w:r>
      <w:r w:rsidRPr="00717F30">
        <w:t>Питание как физиологическая по</w:t>
      </w:r>
      <w:r w:rsidRPr="00717F30">
        <w:softHyphen/>
        <w:t>требность. Пищевые (питательные) вещества. Значение белков, жиров, углеводов для жизнедеятельности человека. Пищевая пирамида. Роль витаминов, минеральных веществ и воды в обме</w:t>
      </w:r>
      <w:r w:rsidRPr="00717F30">
        <w:softHyphen/>
        <w:t>не веществ, их содержание в пищевых продуктах. Пищевые отравления. Правила, позволяющие их избежать. Первая по</w:t>
      </w:r>
      <w:r w:rsidRPr="00717F30">
        <w:softHyphen/>
        <w:t>мощь при отравлениях. Режим питания.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lastRenderedPageBreak/>
        <w:t xml:space="preserve">Лабораторно-практические и практические работы. </w:t>
      </w:r>
      <w:r w:rsidRPr="00717F30">
        <w:t>Со</w:t>
      </w:r>
      <w:r w:rsidRPr="00717F30">
        <w:softHyphen/>
        <w:t>ставление индивидуального режима питания и дневного рацио</w:t>
      </w:r>
      <w:r w:rsidRPr="00717F30">
        <w:softHyphen/>
        <w:t>на на основе пищевой пирамиды.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rPr>
          <w:b/>
          <w:bCs/>
          <w:u w:val="single"/>
        </w:rPr>
      </w:pPr>
      <w:r w:rsidRPr="00717F30">
        <w:rPr>
          <w:b/>
          <w:bCs/>
          <w:u w:val="single"/>
        </w:rPr>
        <w:t>Тема. Бутерброды и горячие напитки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Продукты, применяемые для при</w:t>
      </w:r>
      <w:r w:rsidRPr="00717F30">
        <w:softHyphen/>
        <w:t>готовления бутербродов. Значение хлеба в питании человека. Профессия пекарь. Виды бутербродов. Технология приготовле</w:t>
      </w:r>
      <w:r w:rsidRPr="00717F30">
        <w:softHyphen/>
        <w:t>ния бутербродов. Инструменты и приспособления для нареза</w:t>
      </w:r>
      <w:r w:rsidRPr="00717F30">
        <w:softHyphen/>
        <w:t>ния продуктов. Требования к качеству готовых бутербродов. Условия и сроки их хранения. Подача бутербродов.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Виды горячих напитков (чай, кофе, какао, цикорий, горя</w:t>
      </w:r>
      <w:r w:rsidRPr="00717F30">
        <w:softHyphen/>
        <w:t>чий шоколад). Сорта чая, их вкусовые достоинства, полезные свойства. Влияние эфирных масел, воды на качество напитка. Технология заваривания, подача чая. Сорта и виды кофе. Устрой</w:t>
      </w:r>
      <w:r w:rsidRPr="00717F30">
        <w:softHyphen/>
        <w:t>ства для размола зёрен кофе. Технология приготовления кофе, подача напитка. Приборы для приготовления кофе. Получение какао-порошка. Технология приготовления какао, подача на</w:t>
      </w:r>
      <w:r w:rsidRPr="00717F30">
        <w:softHyphen/>
        <w:t>питка.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Приготовление и оформление бутербродов.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Приготовление горячих напитков (чай, кофе, какао). Дегустация блюд. Оценка качества.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Соблюдение правил безопасного труда при работе с ножом и горячей жидкостью.</w:t>
      </w:r>
    </w:p>
    <w:p w:rsidR="00372D75" w:rsidRPr="00717F30" w:rsidRDefault="00372D75" w:rsidP="00717F30">
      <w:pPr>
        <w:autoSpaceDE w:val="0"/>
        <w:autoSpaceDN w:val="0"/>
        <w:adjustRightInd w:val="0"/>
        <w:ind w:left="993" w:right="2074" w:firstLine="709"/>
        <w:rPr>
          <w:b/>
          <w:bCs/>
          <w:u w:val="single"/>
        </w:rPr>
      </w:pPr>
      <w:r w:rsidRPr="00717F30">
        <w:rPr>
          <w:b/>
          <w:bCs/>
          <w:u w:val="single"/>
        </w:rPr>
        <w:t>Тема. Блюда из круп, бобовых и макаронных изделий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     Теоретические сведения. </w:t>
      </w:r>
      <w:r w:rsidRPr="00717F30">
        <w:t>Виды круп, бобовых и макаронных изделий, применяемых в питании человека. Подготовка продук</w:t>
      </w:r>
      <w:r w:rsidRPr="00717F30">
        <w:softHyphen/>
        <w:t>тов к приготовлению блюд. Посуда для приготовления блюд. Тех</w:t>
      </w:r>
      <w:r w:rsidRPr="00717F30">
        <w:softHyphen/>
        <w:t>нология приготовления крупяных рассыпчатых, вязких и жидких каш. Требования к качеству каши. Применение бобовых в ку</w:t>
      </w:r>
      <w:r w:rsidRPr="00717F30">
        <w:softHyphen/>
        <w:t>линарии. Подготовка их к варке, время варки. Технология при</w:t>
      </w:r>
      <w:r w:rsidRPr="00717F30">
        <w:softHyphen/>
        <w:t>готовления блюд из макаронных изделий. Подача готовых блюд.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Приготовление и оформление блюд из круп, бобовых и мака</w:t>
      </w:r>
      <w:r w:rsidRPr="00717F30">
        <w:softHyphen/>
        <w:t>ронных изделий.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Дегустация блюд. Оценка качества.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rPr>
          <w:b/>
          <w:bCs/>
          <w:u w:val="single"/>
        </w:rPr>
      </w:pPr>
      <w:r w:rsidRPr="00717F30">
        <w:rPr>
          <w:b/>
          <w:bCs/>
          <w:u w:val="single"/>
        </w:rPr>
        <w:t>Тема. Блюда из овощей и фруктов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Пищевая (питательная) ценность овощей и фруктов. Содержание в них витаминов, минеральных солей, глюкозы, клетчатки. Содержание влаги в продуктах, её влияние на качество и сохранность продуктов. Способы хранения овощей и фруктов. Свежезамороженные овощи. Под</w:t>
      </w:r>
      <w:r w:rsidRPr="00717F30">
        <w:softHyphen/>
        <w:t>готовка к заморозке, хранение и условия кулинарного использо</w:t>
      </w:r>
      <w:r w:rsidRPr="00717F30">
        <w:softHyphen/>
        <w:t>вания свежезамороженных продуктов.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Влияние экологии окружающей среды на качество овощей и фруктов. Определение доброкачественности овощей по внеш</w:t>
      </w:r>
      <w:r w:rsidRPr="00717F30">
        <w:softHyphen/>
        <w:t>нему виду. Методы определения количества нитратов в овощах с помощью измерительных приборов, в химических лаборато</w:t>
      </w:r>
      <w:r w:rsidRPr="00717F30">
        <w:softHyphen/>
        <w:t>риях, с помощью бумажных индикаторов в домашних условиях. Способы удаления лишних нитратов из овощей.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Общие правила механической кулинарной обработки ово</w:t>
      </w:r>
      <w:r w:rsidRPr="00717F30">
        <w:softHyphen/>
        <w:t>щей. Особенности обработки листовых и пряных овощей, лука и чеснока, тыквенных овощей, томатов, капустных овощей.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Правила кулинарной обработки, обеспечивающие сохране</w:t>
      </w:r>
      <w:r w:rsidRPr="00717F30">
        <w:softHyphen/>
        <w:t>ние цвета овощей и витаминов. Правила измельчения овощей, наиболее распространённые формы нарезки овощей. Инстру</w:t>
      </w:r>
      <w:r w:rsidRPr="00717F30">
        <w:softHyphen/>
        <w:t>менты и приспособления для нарезки.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Использование салатов в качестве самостоятельных блюд и дополнительных гарниров к мясным и рыбным блюдам. Техноло</w:t>
      </w:r>
      <w:r w:rsidRPr="00717F30">
        <w:softHyphen/>
        <w:t>гия приготовления салата из сырых овощей (фруктов). Украше</w:t>
      </w:r>
      <w:r w:rsidRPr="00717F30">
        <w:softHyphen/>
        <w:t>ние готовых блюд продуктами, входящими в состав салатов, зе</w:t>
      </w:r>
      <w:r w:rsidRPr="00717F30">
        <w:softHyphen/>
        <w:t>ленью.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lastRenderedPageBreak/>
        <w:t>Значение и виды тепловой обработки продуктов (варка, припускание, бланширование, жарение, пассерование, тушение, за</w:t>
      </w:r>
      <w:r w:rsidRPr="00717F30">
        <w:softHyphen/>
        <w:t>пекание). Преимущества и недостатки различных способов теп</w:t>
      </w:r>
      <w:r w:rsidRPr="00717F30">
        <w:softHyphen/>
        <w:t>ловой обработки овощей. Технология приготовления салатов и винегретов из варёных овощей. Условия варки овощей для са</w:t>
      </w:r>
      <w:r w:rsidRPr="00717F30">
        <w:softHyphen/>
        <w:t>латов и винегретов, способствующие сохранению питательных веществ и витаминов. Требования к качеству и оформлению го</w:t>
      </w:r>
      <w:r w:rsidRPr="00717F30">
        <w:softHyphen/>
        <w:t>товых блюд.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Механическая кулинарная обработка овощей и фруктов.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Определение содержания нитратов в овощах.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Приготовление и оформление блюд из сырых и варёных овощей и фруктов.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Дегустация блюд. Оценка качества.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rPr>
          <w:b/>
          <w:bCs/>
          <w:u w:val="single"/>
        </w:rPr>
      </w:pPr>
      <w:r w:rsidRPr="00717F30">
        <w:rPr>
          <w:b/>
          <w:bCs/>
          <w:u w:val="single"/>
        </w:rPr>
        <w:t>Тема</w:t>
      </w:r>
      <w:r w:rsidRPr="00717F30">
        <w:rPr>
          <w:spacing w:val="10"/>
          <w:u w:val="single"/>
        </w:rPr>
        <w:t xml:space="preserve">. </w:t>
      </w:r>
      <w:r w:rsidRPr="00717F30">
        <w:rPr>
          <w:b/>
          <w:bCs/>
          <w:u w:val="single"/>
        </w:rPr>
        <w:t>Блюда из яиц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Значение яиц в питании человека. Использование яиц в кулинарии. Меры предосторожности при работе с яйцами. Способы определения свежести яиц. Способы хранения яиц. Технология приготовления блюд из яиц. Приспо</w:t>
      </w:r>
      <w:r w:rsidRPr="00717F30">
        <w:softHyphen/>
        <w:t>собления для взбивания. Способы варки куриных яиц: всмятку, в «мешочек», вкрутую. Подача варёных яиц. Жарение яиц: при</w:t>
      </w:r>
      <w:r w:rsidRPr="00717F30">
        <w:softHyphen/>
        <w:t>готовление яичницы-глазуньи, омлета натурального. Подача готовых блюд.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Определение свежести яиц. Приготовление блюд из яиц. Дегу</w:t>
      </w:r>
      <w:r w:rsidRPr="00717F30">
        <w:softHyphen/>
        <w:t>стация блюд. Оценка качества.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/>
          <w:bCs/>
          <w:u w:val="single"/>
        </w:rPr>
      </w:pPr>
      <w:r w:rsidRPr="00717F30">
        <w:rPr>
          <w:b/>
          <w:bCs/>
          <w:u w:val="single"/>
        </w:rPr>
        <w:t>Тема. Приготовление завтрака. Сервировка стола к завтраку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Меню завтрака. Понятие о кало</w:t>
      </w:r>
      <w:r w:rsidRPr="00717F30">
        <w:softHyphen/>
        <w:t>рийности продуктов. Понятие о сервировке стола. Особенности сервировки стола к завтраку. Набор столового белья, приборов и посуды для завтрака. Способы складывания салфеток. Правила поведения за столом и пользования столовыми приборами.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Разработка меню завтрака. Приготовление завтрака.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Сервировка стола к завтраку. Складывание салфеток.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center"/>
        <w:rPr>
          <w:b/>
          <w:bCs/>
        </w:rPr>
      </w:pPr>
      <w:r w:rsidRPr="00717F30">
        <w:rPr>
          <w:b/>
          <w:bCs/>
        </w:rPr>
        <w:t xml:space="preserve">Раздел «Создание изделий из текстильных и поделочных материалов» 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rPr>
          <w:b/>
          <w:bCs/>
          <w:u w:val="single"/>
        </w:rPr>
      </w:pPr>
      <w:r w:rsidRPr="00717F30">
        <w:rPr>
          <w:b/>
          <w:bCs/>
          <w:u w:val="single"/>
        </w:rPr>
        <w:t>Тема. Свойства текстильных материалов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Классификация текстильных во</w:t>
      </w:r>
      <w:r w:rsidRPr="00717F30">
        <w:softHyphen/>
        <w:t>локон. Способы получения и свойства натуральных волокон рас</w:t>
      </w:r>
      <w:r w:rsidRPr="00717F30">
        <w:softHyphen/>
        <w:t>тительного происхождения. Изготовление нитей и тканей в усло</w:t>
      </w:r>
      <w:r w:rsidRPr="00717F30">
        <w:softHyphen/>
        <w:t>виях прядильного, ткацкого и отделочного современного произ</w:t>
      </w:r>
      <w:r w:rsidRPr="00717F30">
        <w:softHyphen/>
        <w:t>водства и в домашних условиях. Основная и уточная нити в ткани. Ткацкие переплетения: полотняное, саржевое, сатиновое и атлас</w:t>
      </w:r>
      <w:r w:rsidRPr="00717F30">
        <w:softHyphen/>
        <w:t>ное. Лицевая и изнаночная стороны ткани.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Общие свойства текстильных материалов: физические, эрго</w:t>
      </w:r>
      <w:r w:rsidRPr="00717F30">
        <w:softHyphen/>
        <w:t>номические, эстетические, технологические. Виды и свойства текстильных материалов из волокон растительного происхожде</w:t>
      </w:r>
      <w:r w:rsidRPr="00717F30">
        <w:softHyphen/>
        <w:t>ния: хлопчатобумажных и льняных тканей, ниток, тесьмы, лент. Профессии оператор прядильного производства, ткач.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Определение направления долевой нити в ткани.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Определение лицевой и изнаночной сторон в ткани.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Сравнительный анализ прочности окраски тканей.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Изучение свойств тканей из хлопка и льна.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rPr>
          <w:b/>
          <w:bCs/>
          <w:u w:val="single"/>
        </w:rPr>
        <w:t>Тема. Конструирование швейных изделий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lastRenderedPageBreak/>
        <w:t xml:space="preserve">Теоретические сведения. </w:t>
      </w:r>
      <w:r w:rsidRPr="00717F30">
        <w:t>Понятие о чертеже и выкройке швейного изделия. Инструменты и приспособления для изготов</w:t>
      </w:r>
      <w:r w:rsidRPr="00717F30">
        <w:softHyphen/>
        <w:t>ления выкройки. Определение размеров швейного изделия. Рас</w:t>
      </w:r>
      <w:r w:rsidRPr="00717F30">
        <w:softHyphen/>
        <w:t>положение конструктивных линий фигуры. Снятие мерок. Осо</w:t>
      </w:r>
      <w:r w:rsidRPr="00717F30">
        <w:softHyphen/>
        <w:t>бенности построения выкроек салфетки, подушки для стула, фартука, прямой юбки с кулиской на резинке, сарафана, топа. Подготовка выкройки к раскрою. Копирование готовой выкрой</w:t>
      </w:r>
      <w:r w:rsidRPr="00717F30">
        <w:softHyphen/>
        <w:t>ки. Правила безопасной работы ножницами.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Изготовление выкроек для образцов ручных и машинных работ.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Снятие мерок и изготовление выкройки проектного изде</w:t>
      </w:r>
      <w:r w:rsidRPr="00717F30">
        <w:softHyphen/>
        <w:t>лия.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Подготовка выкройки проектного изделия к раскрою.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rPr>
          <w:b/>
          <w:bCs/>
          <w:u w:val="single"/>
        </w:rPr>
        <w:t>Тема. Швейная машина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Современная бытовая швейная машина с электрическим приводом. Основные узлы швейной машины. Организация рабочего места для выполнения машин</w:t>
      </w:r>
      <w:r w:rsidRPr="00717F30">
        <w:softHyphen/>
        <w:t>ных работ. Подготовка швейной машины к работе: намотка ниж</w:t>
      </w:r>
      <w:r w:rsidRPr="00717F30">
        <w:softHyphen/>
        <w:t>ней нитки на шпульку, заправка верхней и нижней ниток, выве</w:t>
      </w:r>
      <w:r w:rsidRPr="00717F30">
        <w:softHyphen/>
        <w:t>дение нижней нитки наверх. Приёмы работы на швейной маши</w:t>
      </w:r>
      <w:r w:rsidRPr="00717F30">
        <w:softHyphen/>
        <w:t>не: начало работы, поворот строчки под углом, закрепление машинной строчки в начале и конце работы, окончание работы. Неполадки, связанные с неправильной заправкой ниток. Назначе</w:t>
      </w:r>
      <w:r w:rsidRPr="00717F30">
        <w:softHyphen/>
        <w:t>ние и правила использования регулирующих механизмов: пере</w:t>
      </w:r>
      <w:r w:rsidRPr="00717F30">
        <w:softHyphen/>
        <w:t>ключателя вида строчек, регулятора длины стежка, клавиши ши</w:t>
      </w:r>
      <w:r w:rsidRPr="00717F30">
        <w:softHyphen/>
        <w:t>тья назад. Правила безопасной работы на швейной машине.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Упражнение в шитье на швейной машине, не заправленной нит</w:t>
      </w:r>
      <w:r w:rsidRPr="00717F30">
        <w:softHyphen/>
        <w:t>ками.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Заправка швейной машины нитками. Упражнение в шитье на швейной машине, заправленной нитками.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Исследование работы регулирующих механизмов швейной машины.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Выполнение прямой и зигзагообразной строчек с измене</w:t>
      </w:r>
      <w:r w:rsidRPr="00717F30">
        <w:softHyphen/>
        <w:t>нием длины стежка.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Упражнение в выполнении закрепок.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rPr>
          <w:b/>
          <w:bCs/>
          <w:u w:val="single"/>
        </w:rPr>
      </w:pPr>
      <w:r w:rsidRPr="00717F30">
        <w:rPr>
          <w:b/>
          <w:bCs/>
          <w:u w:val="single"/>
        </w:rPr>
        <w:t>Тема. Технология изготовления швейных изделий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Подготовка ткани к раскрою. Рас</w:t>
      </w:r>
      <w:r w:rsidRPr="00717F30">
        <w:softHyphen/>
        <w:t>кладка выкроек на ткани с учётом направления долевой нити. Особенности раскладки выкроек в зависимости от ширины ткани и направления рисунка. Инструменты и приспособления для раскроя. Обмеловка выкройки с учётом припусков на швы. Выкраивание деталей швейного изделия. Критерии качества кроя. Правила безопасной работы портновскими булавками, швейными иглами и ножницами.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Понятие о стежке, строчке, шве. Инструменты и приспособ</w:t>
      </w:r>
      <w:r w:rsidRPr="00717F30">
        <w:softHyphen/>
        <w:t>ления для ручных работ. Требования к выполнению ручных ра</w:t>
      </w:r>
      <w:r w:rsidRPr="00717F30">
        <w:softHyphen/>
        <w:t>бот. Правила выполнения прямого стежка. Способы переноса линий выкройки на детали кроя: с помощью резца-колёсика, пря</w:t>
      </w:r>
      <w:r w:rsidRPr="00717F30">
        <w:softHyphen/>
        <w:t>мыми стежками, с помощью булавок.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Основные операции при ручных работах: предохранение срезов от осыпания — ручное обмётывание; временное соедине</w:t>
      </w:r>
      <w:r w:rsidRPr="00717F30">
        <w:softHyphen/>
        <w:t>ние деталей — смётывание; временное закрепление подогнутого края — замётывание (с открытым и закрытым срезами).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Основные операции при машинной обработке изделия: пре</w:t>
      </w:r>
      <w:r w:rsidRPr="00717F30">
        <w:softHyphen/>
        <w:t>дохранение срезов от осыпания — машинное обмётывание зигза</w:t>
      </w:r>
      <w:r w:rsidRPr="00717F30">
        <w:softHyphen/>
        <w:t>гообразной строчкой и оверлоком; постоянное соединение дета</w:t>
      </w:r>
      <w:r w:rsidRPr="00717F30">
        <w:softHyphen/>
        <w:t>лей — стачивание; постоянное закрепление подогнутого края — застрачивание (с открытым и закрытым срезами). Требования к выполнению машинных работ.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Оборудование для влажно-тепловой обработки ткани. Пра</w:t>
      </w:r>
      <w:r w:rsidRPr="00717F30">
        <w:softHyphen/>
        <w:t>вила выполнения влажно-тепловых работ. Основные операции влажно-тепловой обработки: приутюживание, разутюживание, заутюживание.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lastRenderedPageBreak/>
        <w:t>Классификация машинных швов: соединительных (стачной шов вразутюжку и стачной шов взаутюжку) и краевых (шов вподгибку с открытым срезом и шов вподгибку с открытым обмётан</w:t>
      </w:r>
      <w:r w:rsidRPr="00717F30">
        <w:softHyphen/>
        <w:t>ным срезом, шов вподгибку с закрытым срезом).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Последовательность изготовления швейных изделий. Техно</w:t>
      </w:r>
      <w:r w:rsidRPr="00717F30">
        <w:softHyphen/>
        <w:t>логия пошива салфетки, фартука, юбки. Обработка накладных карманов. Обработка кулиски под мягкий пояс (в фартуке), ре</w:t>
      </w:r>
      <w:r w:rsidRPr="00717F30">
        <w:softHyphen/>
        <w:t>зинку (в юбке). Профессии закройщик, портной.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Раскладка выкроек на ткани. Раскрой швейного изделия.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Изготовление образцов ручных и машинных работ.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Проведение влажно-тепловых работ.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Обработка проектного изделия по индивидуальному плану.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/>
          <w:bCs/>
        </w:rPr>
      </w:pPr>
      <w:r w:rsidRPr="00717F30">
        <w:rPr>
          <w:b/>
          <w:bCs/>
          <w:u w:val="single"/>
        </w:rPr>
        <w:t xml:space="preserve">Тема. Декоративно-прикладное искусство. Лоскутное шитьё 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Понятие «декоративно-приклад</w:t>
      </w:r>
      <w:r w:rsidRPr="00717F30">
        <w:softHyphen/>
        <w:t>ное искусство». Традиционные и современные виды декоратив</w:t>
      </w:r>
      <w:r w:rsidRPr="00717F30">
        <w:softHyphen/>
        <w:t>но-прикладного искусства России: узорное ткачество, вышивка, кружевоплетение, вязание, роспись по дереву, роспись по ткани, ковроткачество. Знакомство с творчеством народных умельцев своего края, области, села.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Приёмы украшения праздничной одежды в старину: отделка изделий вышивкой, тесьмой; изготовление сувениров к праздни</w:t>
      </w:r>
      <w:r w:rsidRPr="00717F30">
        <w:softHyphen/>
        <w:t>кам. Профессия художник декоративно-прикладного искусства и народных промыслов.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Экскурсия в краеведческий музей (музей этнографии, школьный музей).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Изучение лучших работ мастеров декоративно-прикладного искусства родного края.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Зарисовка и фотографирование наиболее интересных образ</w:t>
      </w:r>
      <w:r w:rsidRPr="00717F30">
        <w:softHyphen/>
        <w:t>цов рукоделия.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rPr>
          <w:b/>
          <w:bCs/>
          <w:u w:val="single"/>
        </w:rPr>
      </w:pPr>
      <w:r w:rsidRPr="00717F30">
        <w:rPr>
          <w:b/>
          <w:bCs/>
          <w:u w:val="single"/>
        </w:rPr>
        <w:t>Тема. Декоративная и окончательная отделки изделий.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Краткие сведения из истории соз</w:t>
      </w:r>
      <w:r w:rsidRPr="00717F30">
        <w:softHyphen/>
        <w:t>дания изделий из лоскутов. Возможности лоскутной пластики, её связь с направлениями современной моды. Традиционные узоры в лоскутном шитье: «спираль», «изба» и др.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Материалы для лоскутного шитья, подготовка их к работе. Инструменты и приспособления. Лоскутное шитьё по шаблонам: изготовление шаблонов из плотного картона, выкраивание дета</w:t>
      </w:r>
      <w:r w:rsidRPr="00717F30">
        <w:softHyphen/>
        <w:t>лей, создание лоскутного верха (соединение деталей между со</w:t>
      </w:r>
      <w:r w:rsidRPr="00717F30">
        <w:softHyphen/>
        <w:t>бой). Аппликация и стёжка (выстёгивание) в лоскутном шитье. Технология соединения лоскутного верха с подкладкой и про</w:t>
      </w:r>
      <w:r w:rsidRPr="00717F30">
        <w:softHyphen/>
        <w:t>кладкой. Обработка срезов лоскутного изделия.</w:t>
      </w:r>
    </w:p>
    <w:p w:rsidR="00372D75" w:rsidRPr="009134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Из</w:t>
      </w:r>
      <w:r w:rsidRPr="00717F30">
        <w:softHyphen/>
        <w:t>готовление образцов лоскутных узоров. Изготовление проект</w:t>
      </w:r>
      <w:r w:rsidRPr="00717F30">
        <w:softHyphen/>
        <w:t>ного изделия в технике лоскутного шитья.</w:t>
      </w:r>
    </w:p>
    <w:p w:rsidR="00372D75" w:rsidRDefault="00372D75" w:rsidP="00717F30">
      <w:pPr>
        <w:autoSpaceDE w:val="0"/>
        <w:autoSpaceDN w:val="0"/>
        <w:adjustRightInd w:val="0"/>
        <w:ind w:left="993" w:firstLine="709"/>
        <w:jc w:val="both"/>
      </w:pPr>
    </w:p>
    <w:p w:rsidR="00372D75" w:rsidRPr="00717F30" w:rsidRDefault="00372D75" w:rsidP="00717F30">
      <w:pPr>
        <w:autoSpaceDE w:val="0"/>
        <w:autoSpaceDN w:val="0"/>
        <w:adjustRightInd w:val="0"/>
        <w:spacing w:line="276" w:lineRule="auto"/>
        <w:ind w:left="993"/>
        <w:contextualSpacing/>
        <w:jc w:val="center"/>
        <w:rPr>
          <w:b/>
          <w:bCs/>
        </w:rPr>
      </w:pPr>
      <w:r w:rsidRPr="00717F30">
        <w:rPr>
          <w:rFonts w:eastAsia="Calibri"/>
          <w:b/>
          <w:lang w:eastAsia="en-US"/>
        </w:rPr>
        <w:t>ИНДУСТРИАЛЬНЫЕ ТЕХНОЛОГИИ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/>
          <w:bCs/>
        </w:rPr>
      </w:pP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center"/>
        <w:rPr>
          <w:b/>
          <w:bCs/>
        </w:rPr>
      </w:pPr>
      <w:r w:rsidRPr="00717F30">
        <w:rPr>
          <w:b/>
          <w:bCs/>
        </w:rPr>
        <w:t>Раздел «Технология ручной обработки древесины и древесных материалов»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rFonts w:eastAsia="Calibri"/>
          <w:u w:val="single"/>
          <w:lang w:eastAsia="en-US"/>
        </w:rPr>
      </w:pPr>
      <w:r w:rsidRPr="00717F30">
        <w:rPr>
          <w:b/>
          <w:bCs/>
          <w:u w:val="single"/>
        </w:rPr>
        <w:t>Тема.Древесина. Пиломатериалы и древесные материалы.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rFonts w:eastAsia="Calibri"/>
          <w:lang w:eastAsia="en-US"/>
        </w:rPr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rPr>
          <w:rFonts w:eastAsia="Calibri"/>
          <w:lang w:eastAsia="en-US"/>
        </w:rPr>
        <w:t>Древесина, свойства и области применения. Пиломатериалы, свойства и области применения. Виды древесных материалов, свойства и области применения. Пороки древесины. Отходы древесины и их рациональное использование.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rFonts w:eastAsia="Calibri"/>
          <w:lang w:eastAsia="en-US"/>
        </w:rPr>
      </w:pPr>
      <w:r w:rsidRPr="00717F30">
        <w:rPr>
          <w:i/>
          <w:iCs/>
          <w:spacing w:val="30"/>
        </w:rPr>
        <w:lastRenderedPageBreak/>
        <w:t>Лабораторно-практические и практические работы.</w:t>
      </w:r>
      <w:r w:rsidRPr="00717F30">
        <w:rPr>
          <w:rFonts w:eastAsia="Calibri"/>
          <w:lang w:eastAsia="en-US"/>
        </w:rPr>
        <w:t xml:space="preserve"> Поиск информации в Интернете о видах обработки металлов и искусственных материалов.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/>
          <w:bCs/>
          <w:u w:val="single"/>
        </w:rPr>
      </w:pPr>
      <w:r w:rsidRPr="00717F30">
        <w:rPr>
          <w:b/>
          <w:bCs/>
          <w:u w:val="single"/>
        </w:rPr>
        <w:t>Тема.Обработка металлов и искусственных материалов.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Cs/>
        </w:rPr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rPr>
          <w:bCs/>
        </w:rPr>
        <w:t>Металлы и их свойства. Конструкционные металлы и их сплавы. Черные и цветные металлы. Профессии, связанные с добычей и производством металлов. Виды, свойства и способы получения искусственных материалов.  Экологическая безопасность при изготовлении, применении и утилизации искусственных материалов.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Cs/>
        </w:rPr>
      </w:pPr>
      <w:r w:rsidRPr="00717F30">
        <w:rPr>
          <w:i/>
          <w:iCs/>
          <w:spacing w:val="30"/>
        </w:rPr>
        <w:t>Лабораторно-практические и практические работы.</w:t>
      </w:r>
      <w:r w:rsidRPr="00717F30">
        <w:rPr>
          <w:rFonts w:eastAsia="Calibri"/>
          <w:lang w:eastAsia="en-US"/>
        </w:rPr>
        <w:t xml:space="preserve"> Изготовление деталей по эскизу. Визуальный контроль качества деталей. Выявление дефектов и их устранение.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center"/>
        <w:textAlignment w:val="baseline"/>
        <w:rPr>
          <w:rFonts w:eastAsia="Calibri"/>
          <w:lang w:eastAsia="en-US"/>
        </w:rPr>
      </w:pPr>
      <w:r w:rsidRPr="00717F30">
        <w:rPr>
          <w:b/>
          <w:bCs/>
        </w:rPr>
        <w:t>Раздел</w:t>
      </w:r>
      <w:r w:rsidR="001F0110">
        <w:rPr>
          <w:b/>
        </w:rPr>
        <w:t xml:space="preserve"> «Растениеводство»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  <w:rPr>
          <w:b/>
        </w:rPr>
      </w:pPr>
      <w:r w:rsidRPr="00717F30">
        <w:rPr>
          <w:b/>
        </w:rPr>
        <w:t>Основы аграрной технологии (весенние работы)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  <w:rPr>
          <w:i/>
        </w:rPr>
      </w:pPr>
      <w:r w:rsidRPr="00717F30">
        <w:rPr>
          <w:b/>
          <w:bCs/>
          <w:u w:val="single"/>
        </w:rPr>
        <w:t>Тема.</w:t>
      </w:r>
      <w:r w:rsidRPr="00717F30">
        <w:rPr>
          <w:b/>
          <w:u w:val="single"/>
        </w:rPr>
        <w:t>Выращивание плодовых  и ягодных культур</w:t>
      </w:r>
      <w:r w:rsidRPr="00717F30">
        <w:rPr>
          <w:b/>
        </w:rPr>
        <w:t xml:space="preserve"> (10 ч)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  <w:rPr>
          <w:i/>
        </w:rPr>
      </w:pPr>
      <w:r w:rsidRPr="00717F30">
        <w:rPr>
          <w:i/>
          <w:iCs/>
          <w:spacing w:val="30"/>
        </w:rPr>
        <w:t>Теоретические сведения</w:t>
      </w:r>
      <w:r w:rsidRPr="00717F30">
        <w:t xml:space="preserve">. Технология размножения ягодных кустарников черенками, отводками. Вредители и болезни ягодных кустарников и земляники. Основные виды минеральных удобрений, правила их внесения. Правила безопасного труда при работе с удобрениями и  средствами защиты растений.   Охрана окружающей среды от возможных последствий применения удобрений и средств защиты растений. Профессии, связанные с  выращиванием  растений и их защитой. 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  <w:rPr>
          <w:i/>
        </w:rPr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Подвязка и укорачивание стеблей малины, удобрение и обработка почвы  вокруг кустарников, пригибание и прикапывание стеблей кустарников для получения отводков, визуальная оценка пораженности кустарников и  необходимости в проведении мероприятий по борьбе с болезнями и вредителями, выбор способов защиты растений,   сбор дикорастущих растений, обладающих инсектицидными свойствами,  приготовление растворов малотоксичных пестицидов, обработка ими кустарников.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  <w:rPr>
          <w:b/>
          <w:u w:val="single"/>
        </w:rPr>
      </w:pPr>
      <w:r w:rsidRPr="00717F30">
        <w:rPr>
          <w:b/>
          <w:bCs/>
          <w:u w:val="single"/>
        </w:rPr>
        <w:t>Тема.</w:t>
      </w:r>
      <w:r w:rsidRPr="00717F30">
        <w:rPr>
          <w:b/>
          <w:u w:val="single"/>
        </w:rPr>
        <w:t xml:space="preserve">Выращивание овощных и цветочно-декоративных культур 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</w:pPr>
      <w:r w:rsidRPr="00717F30">
        <w:rPr>
          <w:i/>
          <w:iCs/>
          <w:spacing w:val="30"/>
        </w:rPr>
        <w:t>Теоретические сведения</w:t>
      </w:r>
      <w:r w:rsidRPr="00717F30">
        <w:t xml:space="preserve">. Биологические и хозяйственные особенности, районированные сорта основных овощных и цветочно-декоративных культур региона.  Понятие о севообороте. Технология выращивания  двулетних овощных культур на семена. Способы размножения многолетних цветочных растений. Растительные препараты для  борьбы   с болезнями и вредителями. Правила безопасного труда при работе со средствами защиты растений. 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  <w:rPr>
          <w:i/>
        </w:rPr>
      </w:pPr>
      <w:r w:rsidRPr="00717F30">
        <w:rPr>
          <w:i/>
          <w:iCs/>
          <w:spacing w:val="30"/>
        </w:rPr>
        <w:t xml:space="preserve">Практические работы. </w:t>
      </w:r>
      <w:r w:rsidRPr="00717F30">
        <w:t xml:space="preserve">Планирование весенних работ на учебно-опытном участке, составление перечня овощных и цветочно-декоративных культур для выращивания, разработка  плана их размещения, составление схем севооборотов, подготовка посевного материала и  семенников двулетних растений,  подготовка почвы, внесение удобрений, посевы и посадки овощей, посадка корнеклубней георгин, черенкование  флокса,  размножение растений делением куста, луковицами, полив, рыхление почвы, прореживание всходов, прополка,  подкормка    растений, зашита от болезней и вредителей. </w:t>
      </w:r>
    </w:p>
    <w:p w:rsidR="00372D75" w:rsidRPr="00717F30" w:rsidRDefault="00372D75" w:rsidP="00717F30">
      <w:pPr>
        <w:ind w:left="993" w:firstLine="709"/>
        <w:rPr>
          <w:rFonts w:eastAsia="Calibri"/>
          <w:lang w:eastAsia="en-US"/>
        </w:rPr>
      </w:pPr>
    </w:p>
    <w:p w:rsidR="00F954F8" w:rsidRDefault="00F954F8" w:rsidP="00AB28A2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F954F8" w:rsidRDefault="00F954F8" w:rsidP="00AB28A2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F954F8" w:rsidRDefault="00F954F8" w:rsidP="00AB28A2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F954F8" w:rsidRDefault="00F954F8" w:rsidP="00AB28A2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625FE2" w:rsidRPr="00AD7DA7" w:rsidRDefault="00BB66E6" w:rsidP="00AB28A2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  <w:r>
        <w:rPr>
          <w:rStyle w:val="ad"/>
          <w:caps/>
          <w:sz w:val="24"/>
          <w:szCs w:val="24"/>
          <w:lang w:val="en-US"/>
        </w:rPr>
        <w:lastRenderedPageBreak/>
        <w:t>IV</w:t>
      </w:r>
      <w:r w:rsidRPr="00BB66E6">
        <w:rPr>
          <w:rStyle w:val="ad"/>
          <w:caps/>
          <w:sz w:val="24"/>
          <w:szCs w:val="24"/>
        </w:rPr>
        <w:t>.</w:t>
      </w:r>
      <w:r>
        <w:rPr>
          <w:rStyle w:val="ad"/>
          <w:caps/>
          <w:sz w:val="24"/>
          <w:szCs w:val="24"/>
        </w:rPr>
        <w:t>Тематическое планирование</w:t>
      </w:r>
    </w:p>
    <w:p w:rsidR="008E1162" w:rsidRDefault="008E1162" w:rsidP="008E1162">
      <w:pPr>
        <w:jc w:val="center"/>
        <w:rPr>
          <w:rFonts w:eastAsia="Calibri"/>
          <w:b/>
          <w:lang w:eastAsia="en-US"/>
        </w:rPr>
      </w:pPr>
      <w:r w:rsidRPr="008E1162">
        <w:rPr>
          <w:rFonts w:eastAsia="Calibri"/>
          <w:b/>
          <w:lang w:eastAsia="en-US"/>
        </w:rPr>
        <w:t>5 КЛАСС</w:t>
      </w:r>
    </w:p>
    <w:tbl>
      <w:tblPr>
        <w:tblW w:w="12899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0489"/>
        <w:gridCol w:w="1843"/>
      </w:tblGrid>
      <w:tr w:rsidR="008E1162" w:rsidRPr="005021F3" w:rsidTr="001F0110">
        <w:trPr>
          <w:trHeight w:val="27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162" w:rsidRPr="005021F3" w:rsidRDefault="008E1162" w:rsidP="005021F3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№</w:t>
            </w:r>
          </w:p>
          <w:p w:rsidR="008E1162" w:rsidRPr="005021F3" w:rsidRDefault="008E1162" w:rsidP="005021F3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0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162" w:rsidRPr="005021F3" w:rsidRDefault="008E1162" w:rsidP="005021F3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8E1162" w:rsidRPr="005021F3" w:rsidRDefault="008E1162" w:rsidP="005021F3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разделов и тем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162" w:rsidRPr="005021F3" w:rsidRDefault="005021F3" w:rsidP="005021F3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В</w:t>
            </w:r>
            <w:r w:rsidR="008E1162" w:rsidRPr="005021F3">
              <w:rPr>
                <w:rFonts w:eastAsia="Calibri"/>
                <w:b/>
                <w:sz w:val="22"/>
                <w:szCs w:val="22"/>
                <w:lang w:eastAsia="en-US"/>
              </w:rPr>
              <w:t>сего часов</w:t>
            </w:r>
          </w:p>
        </w:tc>
      </w:tr>
      <w:tr w:rsidR="008E1162" w:rsidRPr="005021F3" w:rsidTr="001F0110">
        <w:trPr>
          <w:trHeight w:val="27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5021F3">
            <w:pPr>
              <w:rPr>
                <w:rFonts w:eastAsia="Calibri"/>
                <w:lang w:eastAsia="en-US"/>
              </w:rPr>
            </w:pPr>
          </w:p>
        </w:tc>
        <w:tc>
          <w:tcPr>
            <w:tcW w:w="10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5021F3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5021F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8E1162" w:rsidRPr="005021F3" w:rsidTr="001F011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5021F3">
            <w:pPr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5021F3">
            <w:pPr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ТЕХНОЛОГИИ ВЕДЕНИЯ ДОМА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5021F3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5021F3">
              <w:rPr>
                <w:rFonts w:eastAsia="Calibri"/>
                <w:b/>
                <w:i/>
                <w:sz w:val="22"/>
                <w:szCs w:val="22"/>
                <w:lang w:eastAsia="en-US"/>
              </w:rPr>
              <w:t>49</w:t>
            </w:r>
          </w:p>
        </w:tc>
      </w:tr>
      <w:tr w:rsidR="008E1162" w:rsidRPr="005021F3" w:rsidTr="001F011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Введение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</w:tc>
      </w:tr>
      <w:tr w:rsidR="008E1162" w:rsidRPr="005021F3" w:rsidTr="001F0110">
        <w:trPr>
          <w:trHeight w:val="4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widowControl w:val="0"/>
              <w:suppressAutoHyphens/>
              <w:snapToGrid w:val="0"/>
              <w:jc w:val="both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Растениеводство. Основы аграрной технологии (осенние работы)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17</w:t>
            </w:r>
          </w:p>
        </w:tc>
      </w:tr>
      <w:tr w:rsidR="008E1162" w:rsidRPr="005021F3" w:rsidTr="001F0110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widowControl w:val="0"/>
              <w:suppressAutoHyphens/>
              <w:snapToGrid w:val="0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Творческая проектная деятельность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8E1162" w:rsidRPr="005021F3" w:rsidTr="001F0110">
        <w:trPr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widowControl w:val="0"/>
              <w:suppressAutoHyphens/>
              <w:snapToGrid w:val="0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Оформление интерьера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8E1162" w:rsidRPr="005021F3" w:rsidTr="001F0110">
        <w:trPr>
          <w:trHeight w:val="1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widowControl w:val="0"/>
              <w:suppressAutoHyphens/>
              <w:snapToGrid w:val="0"/>
              <w:jc w:val="both"/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 xml:space="preserve">Кулинария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8</w:t>
            </w:r>
          </w:p>
        </w:tc>
      </w:tr>
      <w:tr w:rsidR="008E1162" w:rsidRPr="005021F3" w:rsidTr="001F0110">
        <w:trPr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widowControl w:val="0"/>
              <w:suppressAutoHyphens/>
              <w:snapToGrid w:val="0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Создание изделий из текстильных и поделочных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15</w:t>
            </w:r>
          </w:p>
        </w:tc>
      </w:tr>
      <w:tr w:rsidR="008E1162" w:rsidRPr="005021F3" w:rsidTr="001F0110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5021F3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val="en-US" w:eastAsia="en-US"/>
              </w:rPr>
              <w:t>II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5021F3">
            <w:pPr>
              <w:jc w:val="both"/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Индустриальные технологии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5021F3">
            <w:pPr>
              <w:jc w:val="center"/>
              <w:rPr>
                <w:rFonts w:eastAsia="Calibri"/>
                <w:i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5</w:t>
            </w:r>
          </w:p>
        </w:tc>
      </w:tr>
      <w:tr w:rsidR="008E1162" w:rsidRPr="005021F3" w:rsidTr="001F0110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5021F3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5021F3">
            <w:pPr>
              <w:jc w:val="both"/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Растениеводство. Основы аграрной технологии (весенние работы)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C7A32" w:rsidP="005021F3">
            <w:pPr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15</w:t>
            </w:r>
          </w:p>
        </w:tc>
      </w:tr>
      <w:tr w:rsidR="008E1162" w:rsidRPr="005021F3" w:rsidTr="001F0110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rPr>
                <w:rFonts w:eastAsia="Calibri"/>
                <w:lang w:eastAsia="en-US"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5021F3">
            <w:pPr>
              <w:jc w:val="both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C7A32" w:rsidP="005021F3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>67</w:t>
            </w:r>
          </w:p>
        </w:tc>
      </w:tr>
    </w:tbl>
    <w:p w:rsidR="00F954F8" w:rsidRDefault="00F954F8" w:rsidP="00AB28A2">
      <w:pPr>
        <w:jc w:val="center"/>
        <w:rPr>
          <w:rFonts w:eastAsia="Calibri"/>
          <w:b/>
          <w:sz w:val="22"/>
          <w:szCs w:val="22"/>
          <w:lang w:eastAsia="en-US"/>
        </w:rPr>
      </w:pPr>
    </w:p>
    <w:p w:rsidR="004E051C" w:rsidRPr="004E051C" w:rsidRDefault="004E051C" w:rsidP="00AB28A2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E051C">
        <w:rPr>
          <w:rFonts w:eastAsia="Calibri"/>
          <w:b/>
          <w:sz w:val="22"/>
          <w:szCs w:val="22"/>
          <w:lang w:eastAsia="en-US"/>
        </w:rPr>
        <w:t>Система контроля и оценивания учебных достижений обучающихся</w:t>
      </w: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2"/>
        <w:gridCol w:w="3261"/>
        <w:gridCol w:w="6378"/>
      </w:tblGrid>
      <w:tr w:rsidR="004E051C" w:rsidRPr="005021F3" w:rsidTr="005021F3">
        <w:tc>
          <w:tcPr>
            <w:tcW w:w="4252" w:type="dxa"/>
          </w:tcPr>
          <w:p w:rsidR="004E051C" w:rsidRPr="005021F3" w:rsidRDefault="004E051C" w:rsidP="001F0110">
            <w:pPr>
              <w:jc w:val="center"/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требования</w:t>
            </w: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вид контроля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форма контроля</w:t>
            </w:r>
          </w:p>
        </w:tc>
      </w:tr>
      <w:tr w:rsidR="004E051C" w:rsidRPr="005021F3" w:rsidTr="005021F3">
        <w:tc>
          <w:tcPr>
            <w:tcW w:w="4252" w:type="dxa"/>
            <w:vMerge w:val="restart"/>
          </w:tcPr>
          <w:p w:rsidR="004E051C" w:rsidRPr="005021F3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5021F3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личностные</w:t>
            </w: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предварительный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выставки начальной школы</w:t>
            </w:r>
          </w:p>
        </w:tc>
      </w:tr>
      <w:tr w:rsidR="004E051C" w:rsidRPr="005021F3" w:rsidTr="005021F3">
        <w:tc>
          <w:tcPr>
            <w:tcW w:w="4252" w:type="dxa"/>
            <w:vMerge/>
          </w:tcPr>
          <w:p w:rsidR="004E051C" w:rsidRPr="005021F3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устный опрос, наблюдение, практические работы</w:t>
            </w:r>
          </w:p>
        </w:tc>
      </w:tr>
      <w:tr w:rsidR="004E051C" w:rsidRPr="005021F3" w:rsidTr="005021F3">
        <w:tc>
          <w:tcPr>
            <w:tcW w:w="4252" w:type="dxa"/>
            <w:vMerge/>
          </w:tcPr>
          <w:p w:rsidR="004E051C" w:rsidRPr="005021F3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периодическая проверка ЗУ по разделу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самостоятельные работы</w:t>
            </w:r>
          </w:p>
        </w:tc>
      </w:tr>
      <w:tr w:rsidR="004E051C" w:rsidRPr="005021F3" w:rsidTr="005021F3">
        <w:tc>
          <w:tcPr>
            <w:tcW w:w="4252" w:type="dxa"/>
            <w:vMerge/>
          </w:tcPr>
          <w:p w:rsidR="004E051C" w:rsidRPr="005021F3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выставка работ, презентации проектов</w:t>
            </w:r>
          </w:p>
        </w:tc>
      </w:tr>
      <w:tr w:rsidR="004E051C" w:rsidRPr="005021F3" w:rsidTr="005021F3">
        <w:tc>
          <w:tcPr>
            <w:tcW w:w="4252" w:type="dxa"/>
            <w:vMerge w:val="restart"/>
          </w:tcPr>
          <w:p w:rsidR="004E051C" w:rsidRPr="005021F3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5021F3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метапредметные</w:t>
            </w: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предварительный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входная диагностика</w:t>
            </w:r>
          </w:p>
        </w:tc>
      </w:tr>
      <w:tr w:rsidR="004E051C" w:rsidRPr="005021F3" w:rsidTr="005021F3">
        <w:tc>
          <w:tcPr>
            <w:tcW w:w="4252" w:type="dxa"/>
            <w:vMerge/>
          </w:tcPr>
          <w:p w:rsidR="004E051C" w:rsidRPr="005021F3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наблюдение, тестирование, творческие работы</w:t>
            </w:r>
          </w:p>
        </w:tc>
      </w:tr>
      <w:tr w:rsidR="004E051C" w:rsidRPr="005021F3" w:rsidTr="005021F3">
        <w:tc>
          <w:tcPr>
            <w:tcW w:w="4252" w:type="dxa"/>
            <w:vMerge/>
          </w:tcPr>
          <w:p w:rsidR="004E051C" w:rsidRPr="005021F3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мониторинг</w:t>
            </w:r>
          </w:p>
        </w:tc>
      </w:tr>
      <w:tr w:rsidR="004E051C" w:rsidRPr="005021F3" w:rsidTr="005021F3">
        <w:tc>
          <w:tcPr>
            <w:tcW w:w="4252" w:type="dxa"/>
          </w:tcPr>
          <w:p w:rsidR="004E051C" w:rsidRPr="005021F3" w:rsidRDefault="004E051C" w:rsidP="005021F3">
            <w:pPr>
              <w:jc w:val="both"/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предметные</w:t>
            </w:r>
            <w:r w:rsidRPr="005021F3">
              <w:rPr>
                <w:rFonts w:eastAsia="Calibri"/>
                <w:sz w:val="22"/>
                <w:szCs w:val="22"/>
                <w:lang w:eastAsia="en-US"/>
              </w:rPr>
              <w:t>в сфере</w:t>
            </w: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E051C" w:rsidRPr="005021F3" w:rsidTr="005021F3">
        <w:tc>
          <w:tcPr>
            <w:tcW w:w="4252" w:type="dxa"/>
            <w:vMerge w:val="restart"/>
          </w:tcPr>
          <w:p w:rsidR="004E051C" w:rsidRPr="005021F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 xml:space="preserve"> а) познавательной</w:t>
            </w: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тест с многозначным выбором ответа, наблюдение</w:t>
            </w:r>
          </w:p>
        </w:tc>
      </w:tr>
      <w:tr w:rsidR="004E051C" w:rsidRPr="005021F3" w:rsidTr="005021F3">
        <w:tc>
          <w:tcPr>
            <w:tcW w:w="4252" w:type="dxa"/>
            <w:vMerge/>
          </w:tcPr>
          <w:p w:rsidR="004E051C" w:rsidRPr="005021F3" w:rsidRDefault="004E051C" w:rsidP="001F011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мониторинг</w:t>
            </w:r>
          </w:p>
        </w:tc>
      </w:tr>
      <w:tr w:rsidR="004E051C" w:rsidRPr="005021F3" w:rsidTr="005021F3">
        <w:tc>
          <w:tcPr>
            <w:tcW w:w="4252" w:type="dxa"/>
            <w:vMerge w:val="restart"/>
          </w:tcPr>
          <w:p w:rsidR="004E051C" w:rsidRPr="005021F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б)мотивационной</w:t>
            </w: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устный опрос</w:t>
            </w:r>
          </w:p>
        </w:tc>
      </w:tr>
      <w:tr w:rsidR="004E051C" w:rsidRPr="005021F3" w:rsidTr="005021F3">
        <w:tc>
          <w:tcPr>
            <w:tcW w:w="4252" w:type="dxa"/>
            <w:vMerge/>
          </w:tcPr>
          <w:p w:rsidR="004E051C" w:rsidRPr="005021F3" w:rsidRDefault="004E051C" w:rsidP="001F011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письменный опрос</w:t>
            </w:r>
          </w:p>
        </w:tc>
      </w:tr>
      <w:tr w:rsidR="004E051C" w:rsidRPr="005021F3" w:rsidTr="005021F3">
        <w:tc>
          <w:tcPr>
            <w:tcW w:w="4252" w:type="dxa"/>
            <w:vMerge w:val="restart"/>
          </w:tcPr>
          <w:p w:rsidR="004E051C" w:rsidRPr="005021F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в)трудовой деятельности</w:t>
            </w: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самоконтроль, практические работы, мини-проекты, взаимопроверка, инструкционные карты, самооценочная карта контроля</w:t>
            </w:r>
          </w:p>
        </w:tc>
      </w:tr>
      <w:tr w:rsidR="004E051C" w:rsidRPr="005021F3" w:rsidTr="005021F3">
        <w:tc>
          <w:tcPr>
            <w:tcW w:w="4252" w:type="dxa"/>
            <w:vMerge/>
          </w:tcPr>
          <w:p w:rsidR="004E051C" w:rsidRPr="005021F3" w:rsidRDefault="004E051C" w:rsidP="001F011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тестирование, готовое изделие</w:t>
            </w:r>
          </w:p>
        </w:tc>
      </w:tr>
      <w:tr w:rsidR="004E051C" w:rsidRPr="005021F3" w:rsidTr="005021F3">
        <w:tc>
          <w:tcPr>
            <w:tcW w:w="4252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г)физиолого-психологической деятельности</w:t>
            </w: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наблюдение, устный опрос, рефлексия</w:t>
            </w:r>
          </w:p>
        </w:tc>
      </w:tr>
      <w:tr w:rsidR="004E051C" w:rsidRPr="005021F3" w:rsidTr="005021F3">
        <w:tc>
          <w:tcPr>
            <w:tcW w:w="4252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д) эстетической</w:t>
            </w: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наблюдение, творческие работы, самооценка по критериям</w:t>
            </w:r>
          </w:p>
        </w:tc>
      </w:tr>
      <w:tr w:rsidR="004E051C" w:rsidRPr="005021F3" w:rsidTr="005021F3">
        <w:tc>
          <w:tcPr>
            <w:tcW w:w="4252" w:type="dxa"/>
            <w:vMerge w:val="restart"/>
          </w:tcPr>
          <w:p w:rsidR="004E051C" w:rsidRPr="005021F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е)коммуникативной</w:t>
            </w: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наблюдение</w:t>
            </w:r>
          </w:p>
        </w:tc>
      </w:tr>
      <w:tr w:rsidR="004E051C" w:rsidRPr="005021F3" w:rsidTr="005021F3">
        <w:tc>
          <w:tcPr>
            <w:tcW w:w="4252" w:type="dxa"/>
            <w:vMerge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5021F3" w:rsidRDefault="004E051C" w:rsidP="001F01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21F3">
              <w:rPr>
                <w:rFonts w:eastAsia="Calibri"/>
                <w:sz w:val="20"/>
                <w:szCs w:val="20"/>
                <w:lang w:eastAsia="en-US"/>
              </w:rPr>
              <w:t>защита проекта, мониторинг</w:t>
            </w:r>
          </w:p>
        </w:tc>
      </w:tr>
    </w:tbl>
    <w:p w:rsidR="00B748BF" w:rsidRDefault="003B2D32" w:rsidP="00294566">
      <w:pPr>
        <w:pStyle w:val="11"/>
        <w:shd w:val="clear" w:color="auto" w:fill="auto"/>
        <w:spacing w:line="240" w:lineRule="auto"/>
        <w:ind w:left="728" w:right="20"/>
        <w:jc w:val="center"/>
        <w:rPr>
          <w:rFonts w:eastAsia="Lucida Sans Unicode"/>
          <w:b/>
          <w:bCs/>
          <w:caps/>
          <w:kern w:val="2"/>
          <w:lang w:eastAsia="hi-IN" w:bidi="hi-IN"/>
        </w:rPr>
      </w:pPr>
      <w:r w:rsidRPr="00AD7DA7">
        <w:rPr>
          <w:rStyle w:val="ad"/>
          <w:caps/>
          <w:sz w:val="24"/>
          <w:szCs w:val="24"/>
        </w:rPr>
        <w:lastRenderedPageBreak/>
        <w:t>Календарно-тематическое планирование</w:t>
      </w:r>
      <w:r w:rsidR="00F8527C" w:rsidRPr="00AD7DA7">
        <w:rPr>
          <w:rFonts w:eastAsia="Lucida Sans Unicode"/>
          <w:b/>
          <w:bCs/>
          <w:caps/>
          <w:kern w:val="2"/>
          <w:lang w:eastAsia="hi-IN" w:bidi="hi-IN"/>
        </w:rPr>
        <w:t xml:space="preserve">Технология </w:t>
      </w:r>
      <w:r w:rsidR="00B748BF" w:rsidRPr="00AD7DA7">
        <w:rPr>
          <w:rFonts w:eastAsia="Lucida Sans Unicode"/>
          <w:b/>
          <w:bCs/>
          <w:caps/>
          <w:kern w:val="2"/>
          <w:lang w:eastAsia="hi-IN" w:bidi="hi-IN"/>
        </w:rPr>
        <w:t xml:space="preserve">5 класс  </w:t>
      </w:r>
    </w:p>
    <w:p w:rsidR="00346F74" w:rsidRDefault="00346F74" w:rsidP="00AD7DA7">
      <w:pPr>
        <w:widowControl w:val="0"/>
        <w:suppressAutoHyphens/>
        <w:ind w:left="432"/>
        <w:jc w:val="center"/>
        <w:rPr>
          <w:rFonts w:eastAsia="Lucida Sans Unicode"/>
          <w:b/>
          <w:bCs/>
          <w:caps/>
          <w:kern w:val="2"/>
          <w:lang w:eastAsia="hi-IN" w:bidi="hi-IN"/>
        </w:rPr>
      </w:pPr>
    </w:p>
    <w:p w:rsidR="00346F74" w:rsidRPr="00ED31E6" w:rsidRDefault="00346F74" w:rsidP="00346F74">
      <w:pPr>
        <w:tabs>
          <w:tab w:val="left" w:pos="8080"/>
        </w:tabs>
        <w:jc w:val="both"/>
        <w:rPr>
          <w:rFonts w:eastAsia="Calibri"/>
          <w:sz w:val="22"/>
          <w:szCs w:val="22"/>
          <w:lang w:eastAsia="en-US"/>
        </w:rPr>
      </w:pPr>
      <w:r w:rsidRPr="00ED31E6">
        <w:rPr>
          <w:rFonts w:eastAsia="Calibri"/>
          <w:i/>
          <w:sz w:val="22"/>
          <w:szCs w:val="22"/>
          <w:u w:val="single"/>
          <w:lang w:eastAsia="en-US"/>
        </w:rPr>
        <w:t xml:space="preserve">условные обозначения, используемые в таблице: </w:t>
      </w:r>
      <w:r w:rsidRPr="00ED31E6">
        <w:rPr>
          <w:rFonts w:eastAsia="Calibri"/>
          <w:sz w:val="22"/>
          <w:szCs w:val="22"/>
          <w:lang w:eastAsia="en-US"/>
        </w:rPr>
        <w:t>курсивом выделены темы, интегрированные с программой «Формула правильного питания»</w:t>
      </w:r>
    </w:p>
    <w:p w:rsidR="00346F74" w:rsidRPr="00ED31E6" w:rsidRDefault="00346F74" w:rsidP="00346F74">
      <w:pPr>
        <w:tabs>
          <w:tab w:val="left" w:pos="8080"/>
        </w:tabs>
        <w:jc w:val="both"/>
        <w:rPr>
          <w:rFonts w:eastAsia="Calibri"/>
          <w:sz w:val="22"/>
          <w:szCs w:val="22"/>
          <w:lang w:eastAsia="en-US"/>
        </w:rPr>
      </w:pPr>
      <w:r w:rsidRPr="00ED31E6">
        <w:rPr>
          <w:rFonts w:eastAsia="Calibri"/>
          <w:b/>
          <w:sz w:val="22"/>
          <w:szCs w:val="22"/>
          <w:lang w:eastAsia="en-US"/>
        </w:rPr>
        <w:t xml:space="preserve">ОНЗ </w:t>
      </w:r>
      <w:r w:rsidRPr="00ED31E6">
        <w:rPr>
          <w:rFonts w:eastAsia="Calibri"/>
          <w:sz w:val="22"/>
          <w:szCs w:val="22"/>
          <w:lang w:eastAsia="en-US"/>
        </w:rPr>
        <w:t xml:space="preserve">– урок «открытия» новых знаний                          </w:t>
      </w:r>
      <w:r w:rsidRPr="00ED31E6">
        <w:rPr>
          <w:rFonts w:eastAsia="Calibri"/>
          <w:b/>
          <w:sz w:val="22"/>
          <w:szCs w:val="22"/>
          <w:lang w:eastAsia="en-US"/>
        </w:rPr>
        <w:t>ОУиР</w:t>
      </w:r>
      <w:r w:rsidRPr="00ED31E6">
        <w:rPr>
          <w:rFonts w:eastAsia="Calibri"/>
          <w:sz w:val="22"/>
          <w:szCs w:val="22"/>
          <w:lang w:eastAsia="en-US"/>
        </w:rPr>
        <w:t xml:space="preserve">– урок отработки умений и рефлексии          </w:t>
      </w:r>
      <w:r w:rsidRPr="00ED31E6">
        <w:rPr>
          <w:rFonts w:eastAsia="Calibri"/>
          <w:b/>
          <w:sz w:val="22"/>
          <w:szCs w:val="22"/>
          <w:lang w:eastAsia="en-US"/>
        </w:rPr>
        <w:t>ПР</w:t>
      </w:r>
      <w:r w:rsidRPr="00ED31E6">
        <w:rPr>
          <w:rFonts w:eastAsia="Calibri"/>
          <w:sz w:val="22"/>
          <w:szCs w:val="22"/>
          <w:lang w:eastAsia="en-US"/>
        </w:rPr>
        <w:t xml:space="preserve"> – практическая работа</w:t>
      </w:r>
    </w:p>
    <w:p w:rsidR="00346F74" w:rsidRPr="00ED31E6" w:rsidRDefault="00346F74" w:rsidP="00346F74">
      <w:pPr>
        <w:tabs>
          <w:tab w:val="left" w:pos="8080"/>
        </w:tabs>
        <w:jc w:val="both"/>
        <w:rPr>
          <w:rFonts w:eastAsia="Calibri"/>
          <w:sz w:val="22"/>
          <w:szCs w:val="22"/>
          <w:lang w:eastAsia="en-US"/>
        </w:rPr>
      </w:pPr>
      <w:r w:rsidRPr="00ED31E6">
        <w:rPr>
          <w:rFonts w:eastAsia="Calibri"/>
          <w:b/>
          <w:sz w:val="22"/>
          <w:szCs w:val="22"/>
          <w:lang w:eastAsia="en-US"/>
        </w:rPr>
        <w:t>ОН</w:t>
      </w:r>
      <w:r w:rsidRPr="00ED31E6">
        <w:rPr>
          <w:rFonts w:eastAsia="Calibri"/>
          <w:sz w:val="22"/>
          <w:szCs w:val="22"/>
          <w:lang w:eastAsia="en-US"/>
        </w:rPr>
        <w:t xml:space="preserve"> – урок общеметодологической направленности       </w:t>
      </w:r>
      <w:r w:rsidRPr="00ED31E6">
        <w:rPr>
          <w:rFonts w:eastAsia="Calibri"/>
          <w:b/>
          <w:sz w:val="22"/>
          <w:szCs w:val="22"/>
          <w:lang w:eastAsia="en-US"/>
        </w:rPr>
        <w:t>ЗСТ</w:t>
      </w:r>
      <w:r w:rsidRPr="00ED31E6">
        <w:rPr>
          <w:rFonts w:eastAsia="Calibri"/>
          <w:sz w:val="22"/>
          <w:szCs w:val="22"/>
          <w:lang w:eastAsia="en-US"/>
        </w:rPr>
        <w:t xml:space="preserve"> – здоровьесберегающая  технология                 </w:t>
      </w:r>
      <w:r w:rsidRPr="00ED31E6">
        <w:rPr>
          <w:rFonts w:eastAsia="Calibri"/>
          <w:b/>
          <w:sz w:val="22"/>
          <w:szCs w:val="22"/>
          <w:lang w:eastAsia="en-US"/>
        </w:rPr>
        <w:t>ЛР</w:t>
      </w:r>
      <w:r w:rsidRPr="00ED31E6">
        <w:rPr>
          <w:rFonts w:eastAsia="Calibri"/>
          <w:sz w:val="22"/>
          <w:szCs w:val="22"/>
          <w:lang w:eastAsia="en-US"/>
        </w:rPr>
        <w:t xml:space="preserve"> – лабораторная работа</w:t>
      </w:r>
    </w:p>
    <w:p w:rsidR="00346F74" w:rsidRPr="00ED31E6" w:rsidRDefault="00346F74" w:rsidP="00346F74">
      <w:pPr>
        <w:tabs>
          <w:tab w:val="left" w:pos="8080"/>
        </w:tabs>
        <w:ind w:right="-598"/>
        <w:jc w:val="both"/>
        <w:rPr>
          <w:rFonts w:eastAsia="Calibri"/>
          <w:sz w:val="22"/>
          <w:szCs w:val="22"/>
          <w:lang w:eastAsia="en-US"/>
        </w:rPr>
      </w:pPr>
      <w:r w:rsidRPr="00ED31E6">
        <w:rPr>
          <w:rFonts w:eastAsia="Calibri"/>
          <w:b/>
          <w:sz w:val="22"/>
          <w:szCs w:val="22"/>
          <w:lang w:eastAsia="en-US"/>
        </w:rPr>
        <w:t>к/п</w:t>
      </w:r>
      <w:r w:rsidRPr="00ED31E6">
        <w:rPr>
          <w:rFonts w:eastAsia="Calibri"/>
          <w:sz w:val="22"/>
          <w:szCs w:val="22"/>
          <w:lang w:eastAsia="en-US"/>
        </w:rPr>
        <w:t xml:space="preserve"> – компьютерная презентация</w:t>
      </w:r>
    </w:p>
    <w:p w:rsidR="00346F74" w:rsidRPr="00346F74" w:rsidRDefault="00346F74" w:rsidP="00346F74">
      <w:pPr>
        <w:tabs>
          <w:tab w:val="left" w:pos="8080"/>
        </w:tabs>
        <w:ind w:right="-598"/>
        <w:jc w:val="both"/>
        <w:rPr>
          <w:rFonts w:eastAsia="Calibri"/>
          <w:b/>
          <w:lang w:eastAsia="en-US"/>
        </w:rPr>
      </w:pPr>
    </w:p>
    <w:tbl>
      <w:tblPr>
        <w:tblW w:w="1580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694"/>
        <w:gridCol w:w="693"/>
        <w:gridCol w:w="724"/>
        <w:gridCol w:w="709"/>
        <w:gridCol w:w="34"/>
        <w:gridCol w:w="237"/>
        <w:gridCol w:w="3674"/>
        <w:gridCol w:w="20"/>
        <w:gridCol w:w="19"/>
        <w:gridCol w:w="6"/>
        <w:gridCol w:w="3165"/>
        <w:gridCol w:w="74"/>
        <w:gridCol w:w="1024"/>
        <w:gridCol w:w="1134"/>
        <w:gridCol w:w="993"/>
        <w:gridCol w:w="34"/>
      </w:tblGrid>
      <w:tr w:rsidR="00346F74" w:rsidRPr="00346F74" w:rsidTr="00294566">
        <w:tc>
          <w:tcPr>
            <w:tcW w:w="12542" w:type="dxa"/>
            <w:gridSpan w:val="1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b/>
                <w:lang w:eastAsia="en-US"/>
              </w:rPr>
            </w:pPr>
          </w:p>
          <w:p w:rsidR="00346F74" w:rsidRPr="00346F74" w:rsidRDefault="0015409B" w:rsidP="00830209">
            <w:pPr>
              <w:numPr>
                <w:ilvl w:val="0"/>
                <w:numId w:val="16"/>
              </w:num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Технологии ведения дома – 47</w:t>
            </w:r>
            <w:r w:rsidR="00346F74" w:rsidRPr="00346F74">
              <w:rPr>
                <w:rFonts w:eastAsia="Calibri"/>
                <w:b/>
                <w:sz w:val="22"/>
                <w:szCs w:val="22"/>
                <w:lang w:eastAsia="en-US"/>
              </w:rPr>
              <w:t xml:space="preserve"> часов</w:t>
            </w:r>
          </w:p>
          <w:p w:rsidR="00346F74" w:rsidRPr="00346F74" w:rsidRDefault="00346F74" w:rsidP="00346F74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3259" w:type="dxa"/>
            <w:gridSpan w:val="5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b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b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b/>
                <w:lang w:eastAsia="en-US"/>
              </w:rPr>
            </w:pPr>
          </w:p>
        </w:tc>
      </w:tr>
      <w:tr w:rsidR="00346F74" w:rsidRPr="00346F74" w:rsidTr="00294566">
        <w:trPr>
          <w:trHeight w:val="1156"/>
        </w:trPr>
        <w:tc>
          <w:tcPr>
            <w:tcW w:w="5421" w:type="dxa"/>
            <w:gridSpan w:val="6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  <w:t>Регулятивные УУД: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принятие учебной цели; 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выбор способов деятельности; 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планирование организации контроля труда;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организация рабочего места;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выполнение  правил  гигиены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учебного труда.</w:t>
            </w:r>
          </w:p>
        </w:tc>
        <w:tc>
          <w:tcPr>
            <w:tcW w:w="3931" w:type="dxa"/>
            <w:gridSpan w:val="3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  <w:t>Познавательные УУД: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сравнение;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анализ;   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систематизация;     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мыслительный эксперимент;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практическая работа; 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усвоение информации с помощью компьютера;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работа со справочной литературой;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работа с дополнительной литературой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Коммуникативные УУД:</w:t>
            </w:r>
          </w:p>
          <w:p w:rsidR="00346F74" w:rsidRPr="00346F74" w:rsidRDefault="00346F74" w:rsidP="00830209">
            <w:pPr>
              <w:numPr>
                <w:ilvl w:val="0"/>
                <w:numId w:val="18"/>
              </w:numPr>
              <w:ind w:left="479" w:hanging="284"/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умение отвечать на вопросы, рассуждать, описывать явления, действия и т.п.  </w:t>
            </w:r>
          </w:p>
          <w:p w:rsidR="00346F74" w:rsidRPr="00346F74" w:rsidRDefault="00346F74" w:rsidP="00830209">
            <w:pPr>
              <w:numPr>
                <w:ilvl w:val="0"/>
                <w:numId w:val="18"/>
              </w:numPr>
              <w:ind w:left="479" w:hanging="284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умение выделять главное из прочитанного;</w:t>
            </w:r>
          </w:p>
          <w:p w:rsidR="00346F74" w:rsidRPr="00346F74" w:rsidRDefault="00346F74" w:rsidP="00830209">
            <w:pPr>
              <w:numPr>
                <w:ilvl w:val="0"/>
                <w:numId w:val="18"/>
              </w:numPr>
              <w:ind w:left="477" w:hanging="284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слушать и слышать собеседника, учителя; </w:t>
            </w:r>
          </w:p>
          <w:p w:rsidR="00346F74" w:rsidRPr="00346F74" w:rsidRDefault="00346F74" w:rsidP="00830209">
            <w:pPr>
              <w:numPr>
                <w:ilvl w:val="0"/>
                <w:numId w:val="18"/>
              </w:numPr>
              <w:ind w:left="477" w:hanging="284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задавать вопросы на понимание, обобщение </w:t>
            </w:r>
          </w:p>
        </w:tc>
        <w:tc>
          <w:tcPr>
            <w:tcW w:w="3259" w:type="dxa"/>
            <w:gridSpan w:val="5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Личностные УУД:</w:t>
            </w:r>
          </w:p>
          <w:p w:rsidR="00346F74" w:rsidRPr="00346F74" w:rsidRDefault="00346F74" w:rsidP="00830209">
            <w:pPr>
              <w:numPr>
                <w:ilvl w:val="0"/>
                <w:numId w:val="1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самопознание;</w:t>
            </w:r>
          </w:p>
          <w:p w:rsidR="00346F74" w:rsidRPr="00346F74" w:rsidRDefault="00346F74" w:rsidP="00830209">
            <w:pPr>
              <w:numPr>
                <w:ilvl w:val="0"/>
                <w:numId w:val="1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самооценка;</w:t>
            </w:r>
          </w:p>
          <w:p w:rsidR="00346F74" w:rsidRPr="00346F74" w:rsidRDefault="00346F74" w:rsidP="00830209">
            <w:pPr>
              <w:numPr>
                <w:ilvl w:val="0"/>
                <w:numId w:val="1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личная ответственность;</w:t>
            </w:r>
          </w:p>
          <w:p w:rsidR="00346F74" w:rsidRPr="00346F74" w:rsidRDefault="00346F74" w:rsidP="00830209">
            <w:pPr>
              <w:numPr>
                <w:ilvl w:val="0"/>
                <w:numId w:val="1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адекватное реагирование на трудности</w:t>
            </w:r>
          </w:p>
        </w:tc>
      </w:tr>
      <w:tr w:rsidR="00346F74" w:rsidRPr="00346F74" w:rsidTr="00294566">
        <w:trPr>
          <w:trHeight w:val="124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№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       раздел,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  учебная тема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кол-</w:t>
            </w:r>
          </w:p>
          <w:p w:rsidR="00346F74" w:rsidRPr="00346F74" w:rsidRDefault="00346F74" w:rsidP="00346F74">
            <w:pPr>
              <w:ind w:right="-266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во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часов</w:t>
            </w:r>
          </w:p>
        </w:tc>
        <w:tc>
          <w:tcPr>
            <w:tcW w:w="1467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595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  дата</w:t>
            </w:r>
          </w:p>
          <w:p w:rsidR="00346F74" w:rsidRPr="00346F74" w:rsidRDefault="00346F74" w:rsidP="00346F74">
            <w:pPr>
              <w:ind w:right="-74"/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931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313"/>
              <w:jc w:val="both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освоение предметных знаний </w:t>
            </w:r>
          </w:p>
          <w:p w:rsidR="00346F74" w:rsidRPr="00346F74" w:rsidRDefault="00346F74" w:rsidP="00346F74">
            <w:pPr>
              <w:ind w:right="313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   (базовые понятия)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вид деятельности  </w:t>
            </w:r>
          </w:p>
          <w:p w:rsidR="00346F74" w:rsidRPr="00346F74" w:rsidRDefault="00346F74" w:rsidP="00346F74">
            <w:pPr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обучающихся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оборудование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урока</w:t>
            </w:r>
          </w:p>
          <w:p w:rsidR="00346F74" w:rsidRPr="00346F74" w:rsidRDefault="00346F74" w:rsidP="00346F74">
            <w:pPr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педагоги</w:t>
            </w:r>
          </w:p>
          <w:p w:rsidR="00346F74" w:rsidRPr="00346F74" w:rsidRDefault="00346F74" w:rsidP="00346F74">
            <w:pPr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ческая</w:t>
            </w:r>
          </w:p>
          <w:p w:rsidR="00346F74" w:rsidRPr="00346F74" w:rsidRDefault="00346F74" w:rsidP="00346F74">
            <w:pPr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технология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тип урока</w:t>
            </w:r>
          </w:p>
        </w:tc>
      </w:tr>
      <w:tr w:rsidR="00346F74" w:rsidRPr="00346F74" w:rsidTr="00294566">
        <w:trPr>
          <w:trHeight w:val="276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4207" w:type="dxa"/>
            <w:gridSpan w:val="14"/>
            <w:shd w:val="clear" w:color="auto" w:fill="auto"/>
          </w:tcPr>
          <w:p w:rsidR="00346F74" w:rsidRPr="00346F74" w:rsidRDefault="00346F74" w:rsidP="00346F74">
            <w:pPr>
              <w:tabs>
                <w:tab w:val="left" w:pos="11890"/>
              </w:tabs>
              <w:ind w:right="-598"/>
              <w:jc w:val="center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b/>
                <w:sz w:val="22"/>
                <w:szCs w:val="22"/>
                <w:lang w:eastAsia="en-US"/>
              </w:rPr>
              <w:t>ВВЕДЕНИЕ -1 ч.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rPr>
          <w:trHeight w:val="56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Вводный урок. Инструктаж по ТБ. Содержание и задачи курса.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67" w:type="dxa"/>
            <w:gridSpan w:val="3"/>
            <w:shd w:val="clear" w:color="auto" w:fill="auto"/>
          </w:tcPr>
          <w:p w:rsidR="00346F74" w:rsidRPr="0028693B" w:rsidRDefault="00073CD1" w:rsidP="007037C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  <w:r w:rsidR="007037C4">
              <w:rPr>
                <w:rFonts w:eastAsia="Calibri"/>
                <w:lang w:eastAsia="en-US"/>
              </w:rPr>
              <w:t>1</w:t>
            </w:r>
            <w:r w:rsidR="0028693B">
              <w:rPr>
                <w:rFonts w:eastAsia="Calibri"/>
                <w:lang w:eastAsia="en-US"/>
              </w:rPr>
              <w:t>.09.</w:t>
            </w:r>
          </w:p>
        </w:tc>
        <w:tc>
          <w:tcPr>
            <w:tcW w:w="3931" w:type="dxa"/>
            <w:gridSpan w:val="3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Этимология слова «технология». Что изучает технология? Разновидности технологий. Правила поведения в кабинете, внутренний распорядок. ПТБ. Общие правила техники безопасности. Первая мед.помощь.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Ознакомление с правилами поведения в мастерской и на рабочем месте;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проектного обучения</w:t>
            </w:r>
          </w:p>
        </w:tc>
      </w:tr>
      <w:tr w:rsidR="00346F74" w:rsidRPr="00346F74" w:rsidTr="00294566">
        <w:trPr>
          <w:trHeight w:val="56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4207" w:type="dxa"/>
            <w:gridSpan w:val="14"/>
            <w:shd w:val="clear" w:color="auto" w:fill="auto"/>
          </w:tcPr>
          <w:p w:rsidR="00346F74" w:rsidRPr="00346F74" w:rsidRDefault="00346F74" w:rsidP="00346F74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346F74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РАСТЕНИЕВОДСТВО (17ч.):</w:t>
            </w:r>
          </w:p>
          <w:p w:rsidR="00346F74" w:rsidRPr="00346F74" w:rsidRDefault="00346F74" w:rsidP="00346F74">
            <w:pPr>
              <w:ind w:right="-598"/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Основы аграрной технологии (осенние работы)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rPr>
          <w:trHeight w:val="56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2-3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Основные задачи с/х производства</w:t>
            </w:r>
            <w:r w:rsidR="00062120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.</w:t>
            </w:r>
            <w:r w:rsidR="00062120"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 xml:space="preserve"> ТБ </w:t>
            </w:r>
            <w:r w:rsidR="00062120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при проведении работ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346F74" w:rsidRDefault="007037C4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05</w:t>
            </w:r>
            <w:r w:rsidR="0028693B">
              <w:rPr>
                <w:rFonts w:eastAsia="Calibri"/>
                <w:lang w:eastAsia="en-US"/>
              </w:rPr>
              <w:t>.09.</w:t>
            </w:r>
          </w:p>
          <w:p w:rsidR="0028693B" w:rsidRPr="0028693B" w:rsidRDefault="007037C4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08</w:t>
            </w:r>
            <w:r w:rsidR="0028693B">
              <w:rPr>
                <w:rFonts w:eastAsia="Calibri"/>
                <w:lang w:eastAsia="en-US"/>
              </w:rPr>
              <w:t>.09.</w:t>
            </w:r>
          </w:p>
        </w:tc>
        <w:tc>
          <w:tcPr>
            <w:tcW w:w="3965" w:type="dxa"/>
            <w:gridSpan w:val="4"/>
            <w:shd w:val="clear" w:color="auto" w:fill="auto"/>
          </w:tcPr>
          <w:p w:rsidR="00346F74" w:rsidRPr="0028693B" w:rsidRDefault="00346F74" w:rsidP="00346F74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28693B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Иметь представление о сельскохозяйственных культурах.ТБ при работе с с/х инвентарем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rPr>
          <w:trHeight w:val="56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4-5</w:t>
            </w:r>
          </w:p>
        </w:tc>
        <w:tc>
          <w:tcPr>
            <w:tcW w:w="2694" w:type="dxa"/>
            <w:shd w:val="clear" w:color="auto" w:fill="auto"/>
          </w:tcPr>
          <w:p w:rsidR="00346F74" w:rsidRPr="0054087E" w:rsidRDefault="00346F74" w:rsidP="0054087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Экскурсия на пришкольный участок.</w:t>
            </w:r>
            <w:r w:rsidR="00062120" w:rsidRPr="00346F74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Растения в осенний период.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346F74" w:rsidRDefault="007037C4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  <w:r w:rsidR="0028693B">
              <w:rPr>
                <w:rFonts w:eastAsia="Calibri"/>
                <w:lang w:eastAsia="en-US"/>
              </w:rPr>
              <w:t>.09.</w:t>
            </w:r>
          </w:p>
          <w:p w:rsidR="0028693B" w:rsidRPr="0028693B" w:rsidRDefault="007037C4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  <w:r w:rsidR="0028693B">
              <w:rPr>
                <w:rFonts w:eastAsia="Calibri"/>
                <w:lang w:eastAsia="en-US"/>
              </w:rPr>
              <w:t>.09.</w:t>
            </w:r>
          </w:p>
        </w:tc>
        <w:tc>
          <w:tcPr>
            <w:tcW w:w="3965" w:type="dxa"/>
            <w:gridSpan w:val="4"/>
            <w:shd w:val="clear" w:color="auto" w:fill="auto"/>
          </w:tcPr>
          <w:p w:rsidR="00346F74" w:rsidRPr="0028693B" w:rsidRDefault="00346F74" w:rsidP="00346F74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28693B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Сельскохозяйственные  растения в осенний период.</w:t>
            </w:r>
          </w:p>
          <w:p w:rsidR="00346F74" w:rsidRPr="0028693B" w:rsidRDefault="00346F74" w:rsidP="00346F74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ПР№2 ПР№3</w:t>
            </w:r>
          </w:p>
        </w:tc>
      </w:tr>
      <w:tr w:rsidR="00346F74" w:rsidRPr="00346F74" w:rsidTr="00294566">
        <w:trPr>
          <w:trHeight w:val="56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6-7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Подготовка участка к осенней основной обработке почвы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346F74" w:rsidRDefault="007037C4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</w:t>
            </w:r>
            <w:r w:rsidR="0028693B">
              <w:rPr>
                <w:rFonts w:eastAsia="Calibri"/>
                <w:lang w:eastAsia="en-US"/>
              </w:rPr>
              <w:t>.09.</w:t>
            </w:r>
          </w:p>
          <w:p w:rsidR="0028693B" w:rsidRPr="0028693B" w:rsidRDefault="007037C4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</w:t>
            </w:r>
            <w:r w:rsidR="0028693B">
              <w:rPr>
                <w:rFonts w:eastAsia="Calibri"/>
                <w:lang w:eastAsia="en-US"/>
              </w:rPr>
              <w:t>.09.</w:t>
            </w:r>
          </w:p>
        </w:tc>
        <w:tc>
          <w:tcPr>
            <w:tcW w:w="3965" w:type="dxa"/>
            <w:gridSpan w:val="4"/>
            <w:shd w:val="clear" w:color="auto" w:fill="auto"/>
          </w:tcPr>
          <w:p w:rsidR="00346F74" w:rsidRPr="0028693B" w:rsidRDefault="00346F74" w:rsidP="00346F74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28693B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Иметь представление о сельскохозяйственных культурах.ТБ при работе с с/х инвентарем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ПР№4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rPr>
          <w:trHeight w:val="828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8-9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Классификация и характеристика плодовых растений. Уход за садом в осенний период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346F74" w:rsidRDefault="007037C4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</w:t>
            </w:r>
            <w:r w:rsidR="0028693B">
              <w:rPr>
                <w:rFonts w:eastAsia="Calibri"/>
                <w:lang w:eastAsia="en-US"/>
              </w:rPr>
              <w:t>.09.</w:t>
            </w:r>
          </w:p>
          <w:p w:rsidR="0028693B" w:rsidRPr="0028693B" w:rsidRDefault="007037C4" w:rsidP="003C6F8A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</w:t>
            </w:r>
            <w:r w:rsidR="00073CD1">
              <w:rPr>
                <w:rFonts w:eastAsia="Calibri"/>
                <w:lang w:eastAsia="en-US"/>
              </w:rPr>
              <w:t>.09</w:t>
            </w:r>
            <w:r w:rsidR="0028693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965" w:type="dxa"/>
            <w:gridSpan w:val="4"/>
            <w:shd w:val="clear" w:color="auto" w:fill="auto"/>
          </w:tcPr>
          <w:p w:rsidR="00346F74" w:rsidRPr="0028693B" w:rsidRDefault="00346F74" w:rsidP="00346F74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28693B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Общая характеристика овощных культур. Классификация по биологическим и хозяйственным признакам. Классификация по продолжительности жизни.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ПР№5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rPr>
          <w:trHeight w:val="1010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Уход за декоративными растениями в осенний период. Обрезка ягодных кустарников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346F74" w:rsidRDefault="007037C4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03</w:t>
            </w:r>
            <w:r w:rsidR="00294566">
              <w:rPr>
                <w:rFonts w:eastAsia="Calibri"/>
                <w:lang w:eastAsia="en-US"/>
              </w:rPr>
              <w:t>.10</w:t>
            </w:r>
            <w:r w:rsidR="0028693B">
              <w:rPr>
                <w:rFonts w:eastAsia="Calibri"/>
                <w:lang w:eastAsia="en-US"/>
              </w:rPr>
              <w:t>.</w:t>
            </w:r>
          </w:p>
          <w:p w:rsidR="0028693B" w:rsidRPr="0028693B" w:rsidRDefault="007037C4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06</w:t>
            </w:r>
            <w:r w:rsidR="0028693B">
              <w:rPr>
                <w:rFonts w:eastAsia="Calibri"/>
                <w:lang w:eastAsia="en-US"/>
              </w:rPr>
              <w:t>.10.</w:t>
            </w:r>
          </w:p>
        </w:tc>
        <w:tc>
          <w:tcPr>
            <w:tcW w:w="3965" w:type="dxa"/>
            <w:gridSpan w:val="4"/>
            <w:shd w:val="clear" w:color="auto" w:fill="auto"/>
          </w:tcPr>
          <w:p w:rsidR="00346F74" w:rsidRPr="0028693B" w:rsidRDefault="00346F74" w:rsidP="0054087E">
            <w:pPr>
              <w:rPr>
                <w:rFonts w:eastAsia="Calibri"/>
                <w:lang w:eastAsia="en-US"/>
              </w:rPr>
            </w:pPr>
            <w:r w:rsidRPr="0028693B">
              <w:rPr>
                <w:rFonts w:eastAsia="Calibri"/>
                <w:sz w:val="22"/>
                <w:szCs w:val="22"/>
                <w:lang w:eastAsia="en-US"/>
              </w:rPr>
              <w:t xml:space="preserve">Ценность ягодных культур. Схемы посадки ягодных культур. Основной уход за ягодными культурами. Рыхление почвы на ягодном участке. 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ПР№6</w:t>
            </w:r>
          </w:p>
        </w:tc>
      </w:tr>
      <w:tr w:rsidR="00346F74" w:rsidRPr="00346F74" w:rsidTr="00294566">
        <w:trPr>
          <w:trHeight w:val="56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12-14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Понятия сорт, селекция. Кормовые культуры в осенний период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346F74" w:rsidRDefault="007037C4" w:rsidP="00346F7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  <w:r w:rsidR="0028693B">
              <w:rPr>
                <w:rFonts w:eastAsia="Calibri"/>
                <w:lang w:eastAsia="en-US"/>
              </w:rPr>
              <w:t>.10.</w:t>
            </w:r>
          </w:p>
          <w:p w:rsidR="0028693B" w:rsidRDefault="007037C4" w:rsidP="00346F7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  <w:r w:rsidR="0028693B">
              <w:rPr>
                <w:rFonts w:eastAsia="Calibri"/>
                <w:lang w:eastAsia="en-US"/>
              </w:rPr>
              <w:t>.10.</w:t>
            </w:r>
          </w:p>
          <w:p w:rsidR="0028693B" w:rsidRPr="0028693B" w:rsidRDefault="007037C4" w:rsidP="00346F7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</w:t>
            </w:r>
            <w:r w:rsidR="0028693B">
              <w:rPr>
                <w:rFonts w:eastAsia="Calibri"/>
                <w:lang w:eastAsia="en-US"/>
              </w:rPr>
              <w:t>.10.</w:t>
            </w:r>
          </w:p>
        </w:tc>
        <w:tc>
          <w:tcPr>
            <w:tcW w:w="3965" w:type="dxa"/>
            <w:gridSpan w:val="4"/>
            <w:shd w:val="clear" w:color="auto" w:fill="auto"/>
          </w:tcPr>
          <w:p w:rsidR="00346F74" w:rsidRPr="0028693B" w:rsidRDefault="00346F74" w:rsidP="00346F74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28693B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Сельскохозяйственные  растения в осенний период.</w:t>
            </w:r>
          </w:p>
          <w:p w:rsidR="00346F74" w:rsidRPr="0028693B" w:rsidRDefault="00346F74" w:rsidP="00346F74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ПР№7 ПР№8</w:t>
            </w:r>
          </w:p>
        </w:tc>
      </w:tr>
      <w:tr w:rsidR="00346F74" w:rsidRPr="00346F74" w:rsidTr="00294566">
        <w:trPr>
          <w:trHeight w:val="56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15-16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Уход за декоративными растениями в осенний период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346F74" w:rsidRDefault="007037C4" w:rsidP="00346F7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  <w:r w:rsidR="0028693B">
              <w:rPr>
                <w:rFonts w:eastAsia="Calibri"/>
                <w:lang w:eastAsia="en-US"/>
              </w:rPr>
              <w:t>.10.</w:t>
            </w:r>
          </w:p>
          <w:p w:rsidR="0028693B" w:rsidRPr="0028693B" w:rsidRDefault="007037C4" w:rsidP="007037C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  <w:r w:rsidR="0028693B">
              <w:rPr>
                <w:rFonts w:eastAsia="Calibri"/>
                <w:lang w:eastAsia="en-US"/>
              </w:rPr>
              <w:t>.1</w:t>
            </w:r>
            <w:r>
              <w:rPr>
                <w:rFonts w:eastAsia="Calibri"/>
                <w:lang w:eastAsia="en-US"/>
              </w:rPr>
              <w:t>0</w:t>
            </w:r>
            <w:r w:rsidR="0028693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965" w:type="dxa"/>
            <w:gridSpan w:val="4"/>
            <w:shd w:val="clear" w:color="auto" w:fill="auto"/>
          </w:tcPr>
          <w:p w:rsidR="00346F74" w:rsidRPr="0028693B" w:rsidRDefault="00346F74" w:rsidP="00346F74">
            <w:pPr>
              <w:rPr>
                <w:rFonts w:eastAsia="Calibri"/>
                <w:lang w:eastAsia="en-US"/>
              </w:rPr>
            </w:pPr>
            <w:r w:rsidRPr="0028693B">
              <w:rPr>
                <w:rFonts w:eastAsia="Calibri"/>
                <w:sz w:val="22"/>
                <w:szCs w:val="22"/>
                <w:lang w:eastAsia="en-US"/>
              </w:rPr>
              <w:t xml:space="preserve">Основной уход за ягодными культурами. Обрезка молодого саженца. Рыхление почвы на ягодном участке. 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ПР№9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rPr>
          <w:trHeight w:val="56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17-18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Уход за садом в осенний период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346F74" w:rsidRDefault="007037C4" w:rsidP="00346F7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27.10</w:t>
            </w:r>
            <w:r w:rsidR="0028693B">
              <w:rPr>
                <w:rFonts w:eastAsia="Calibri"/>
                <w:lang w:eastAsia="en-US"/>
              </w:rPr>
              <w:t>.</w:t>
            </w:r>
          </w:p>
          <w:p w:rsidR="0028693B" w:rsidRPr="0028693B" w:rsidRDefault="007037C4" w:rsidP="009724F8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07</w:t>
            </w:r>
            <w:r w:rsidR="009724F8">
              <w:rPr>
                <w:rFonts w:eastAsia="Calibri"/>
                <w:lang w:eastAsia="en-US"/>
              </w:rPr>
              <w:t>.11</w:t>
            </w:r>
            <w:r w:rsidR="0028693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965" w:type="dxa"/>
            <w:gridSpan w:val="4"/>
            <w:shd w:val="clear" w:color="auto" w:fill="auto"/>
          </w:tcPr>
          <w:p w:rsidR="00346F74" w:rsidRPr="0028693B" w:rsidRDefault="00346F74" w:rsidP="00346F74">
            <w:pPr>
              <w:rPr>
                <w:rFonts w:eastAsia="Calibri"/>
                <w:lang w:eastAsia="en-US"/>
              </w:rPr>
            </w:pPr>
            <w:r w:rsidRPr="0028693B">
              <w:rPr>
                <w:rFonts w:eastAsia="Calibri"/>
                <w:sz w:val="22"/>
                <w:szCs w:val="22"/>
                <w:lang w:eastAsia="en-US"/>
              </w:rPr>
              <w:t xml:space="preserve">Обрезка молодого саженца. Рыхление почвы на ягодном участке. 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ПР№10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rPr>
          <w:trHeight w:val="345"/>
        </w:trPr>
        <w:tc>
          <w:tcPr>
            <w:tcW w:w="15801" w:type="dxa"/>
            <w:gridSpan w:val="17"/>
            <w:shd w:val="clear" w:color="auto" w:fill="auto"/>
          </w:tcPr>
          <w:p w:rsidR="00346F74" w:rsidRPr="0028693B" w:rsidRDefault="00346F74" w:rsidP="00346F74">
            <w:pPr>
              <w:ind w:right="-391"/>
              <w:jc w:val="center"/>
              <w:rPr>
                <w:rFonts w:eastAsia="Calibri"/>
                <w:lang w:eastAsia="en-US"/>
              </w:rPr>
            </w:pPr>
            <w:r w:rsidRPr="0028693B">
              <w:rPr>
                <w:rFonts w:eastAsia="Calibri"/>
                <w:sz w:val="22"/>
                <w:szCs w:val="22"/>
                <w:lang w:eastAsia="en-US"/>
              </w:rPr>
              <w:t>ТВОРЧЕСКАЯ ПРОЕКТНАЯ ДЕЯТЕЛЬНОСТЬ (вводная часть) – 2 часа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19-20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Вводный инструктаж по т/б. Что такое творческие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проекты. Этапы выполнения проектов.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346F74" w:rsidRDefault="007037C4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  <w:r w:rsidR="0028693B">
              <w:rPr>
                <w:rFonts w:eastAsia="Calibri"/>
                <w:lang w:eastAsia="en-US"/>
              </w:rPr>
              <w:t>.11.</w:t>
            </w:r>
          </w:p>
          <w:p w:rsidR="0028693B" w:rsidRPr="0028693B" w:rsidRDefault="007037C4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</w:t>
            </w:r>
            <w:r w:rsidR="0028693B">
              <w:rPr>
                <w:rFonts w:eastAsia="Calibri"/>
                <w:lang w:eastAsia="en-US"/>
              </w:rPr>
              <w:t>.11.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Технология как дисциплина и как наука.  Цель и задачи изучения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предмета «Технология» в 5 классе. Содержание предмета. Вводный инструктаж по охране труда.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Краткая формулировка задачи проекта. Постановка проблемы. Звездочка обдумывания. Этапы проектной деятельности.</w:t>
            </w:r>
          </w:p>
        </w:tc>
        <w:tc>
          <w:tcPr>
            <w:tcW w:w="3190" w:type="dxa"/>
            <w:gridSpan w:val="3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- Ознакомление с правилами поведения в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мастерской и на рабочем месте;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Ознакомление с понятиями «проект»,«основные компоненты проекта»,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«этапы проектирования»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к/п «Творчес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кий проект»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ЗСТ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проектного обучения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ОНЗ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проектного обучения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  <w:hideMark/>
          </w:tcPr>
          <w:p w:rsidR="00346F74" w:rsidRPr="0028693B" w:rsidRDefault="00346F74" w:rsidP="00346F74">
            <w:pPr>
              <w:ind w:right="-391"/>
              <w:jc w:val="center"/>
              <w:rPr>
                <w:rFonts w:eastAsia="Calibri"/>
                <w:lang w:eastAsia="en-US"/>
              </w:rPr>
            </w:pPr>
          </w:p>
          <w:p w:rsidR="00346F74" w:rsidRPr="0028693B" w:rsidRDefault="00346F74" w:rsidP="00346F74">
            <w:pPr>
              <w:ind w:right="-391"/>
              <w:jc w:val="center"/>
              <w:rPr>
                <w:rFonts w:eastAsia="Calibri"/>
                <w:lang w:eastAsia="en-US"/>
              </w:rPr>
            </w:pPr>
            <w:r w:rsidRPr="0028693B">
              <w:rPr>
                <w:rFonts w:eastAsia="Calibri"/>
                <w:sz w:val="22"/>
                <w:szCs w:val="22"/>
                <w:lang w:eastAsia="en-US"/>
              </w:rPr>
              <w:t>ОФОРМЛЕНИЕ ИНТЕРЬЕРА – 4 часа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  <w:hideMark/>
          </w:tcPr>
          <w:p w:rsidR="00346F74" w:rsidRPr="0028693B" w:rsidRDefault="00346F74" w:rsidP="00346F74">
            <w:pPr>
              <w:ind w:right="-391"/>
              <w:jc w:val="center"/>
              <w:rPr>
                <w:rFonts w:eastAsia="Calibri"/>
                <w:lang w:eastAsia="en-US"/>
              </w:rPr>
            </w:pPr>
            <w:r w:rsidRPr="0028693B">
              <w:rPr>
                <w:rFonts w:eastAsia="Calibri"/>
                <w:sz w:val="22"/>
                <w:szCs w:val="22"/>
                <w:lang w:eastAsia="en-US"/>
              </w:rPr>
              <w:t>запуск 1-го проекта «Планирование кухни-столовой»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21-22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Интерьер и планировка кухни-столовой.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Эскиз кухни-столовой.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tabs>
                <w:tab w:val="left" w:pos="430"/>
              </w:tabs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Default="007037C4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</w:t>
            </w:r>
            <w:r w:rsidR="0028693B">
              <w:rPr>
                <w:rFonts w:eastAsia="Calibri"/>
                <w:lang w:eastAsia="en-US"/>
              </w:rPr>
              <w:t>.11.</w:t>
            </w:r>
          </w:p>
          <w:p w:rsidR="0028693B" w:rsidRPr="0028693B" w:rsidRDefault="007037C4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</w:t>
            </w:r>
            <w:r w:rsidR="0028693B">
              <w:rPr>
                <w:rFonts w:eastAsia="Calibri"/>
                <w:lang w:eastAsia="en-US"/>
              </w:rPr>
              <w:t>.11.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Создание интерьера кухни с учетом запросов и потребностей семьи и санитарно-гигиенических требова-ний. Разделение кухни на зону для приготовления пищи и зону столовой. Оборудование кухни и его рациональное размещение в интерьере. Декоративноеоформле-ние кухни.</w:t>
            </w:r>
          </w:p>
        </w:tc>
        <w:tc>
          <w:tcPr>
            <w:tcW w:w="3264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об «кухни с островом»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Выполнение эскиза кухни-столовой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ПР№11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D0004B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23-24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Бытовые электроприборы на кухне.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Творческий проект </w:t>
            </w:r>
          </w:p>
          <w:p w:rsidR="00346F74" w:rsidRPr="00346F74" w:rsidRDefault="00346F74" w:rsidP="00346F74">
            <w:pPr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«Планирование кухни-столовой».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Default="007037C4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  <w:r w:rsidR="0028693B">
              <w:rPr>
                <w:rFonts w:eastAsia="Calibri"/>
                <w:lang w:eastAsia="en-US"/>
              </w:rPr>
              <w:t>.11.</w:t>
            </w:r>
          </w:p>
          <w:p w:rsidR="0028693B" w:rsidRPr="0028693B" w:rsidRDefault="007037C4" w:rsidP="007037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</w:t>
            </w:r>
            <w:r w:rsidR="004B1469">
              <w:rPr>
                <w:rFonts w:eastAsia="Calibri"/>
                <w:lang w:eastAsia="en-US"/>
              </w:rPr>
              <w:t>.1</w:t>
            </w:r>
            <w:r>
              <w:rPr>
                <w:rFonts w:eastAsia="Calibri"/>
                <w:lang w:eastAsia="en-US"/>
              </w:rPr>
              <w:t>1</w:t>
            </w:r>
            <w:r w:rsidR="0028693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Бытовые электроприборы на кухне.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Общие сведения о бытовых СВЧ-печах и холодильниках, о принци-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пах работы, видах и правилах эксплуатации.</w:t>
            </w: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Ознакомление с историей СВЧ-печи;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об уходе за холодильником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Изучение потребности в бытовых электрических приборах на кухне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ОН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ЛР№1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  <w:hideMark/>
          </w:tcPr>
          <w:p w:rsidR="0054087E" w:rsidRDefault="0054087E" w:rsidP="00346F74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  <w:p w:rsidR="0054087E" w:rsidRDefault="0054087E" w:rsidP="00346F74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  <w:p w:rsidR="00346F74" w:rsidRPr="00346F74" w:rsidRDefault="00346F74" w:rsidP="00346F74">
            <w:pPr>
              <w:jc w:val="center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b/>
                <w:sz w:val="22"/>
                <w:szCs w:val="22"/>
                <w:lang w:eastAsia="en-US"/>
              </w:rPr>
              <w:t>КУЛИНАРИЯ – 8 часов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b/>
                <w:sz w:val="22"/>
                <w:szCs w:val="22"/>
                <w:lang w:eastAsia="en-US"/>
              </w:rPr>
              <w:t>запуск 2-го проекта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«Приготовление воскресного завтрака для всей семьи»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Санитария и гигиена.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Здоровое питание.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i/>
                <w:sz w:val="22"/>
                <w:szCs w:val="22"/>
                <w:lang w:eastAsia="en-US"/>
              </w:rPr>
              <w:t>Здоровье – это здорово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28693B" w:rsidRDefault="003C6F8A" w:rsidP="004B146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  <w:r w:rsidR="007037C4">
              <w:rPr>
                <w:rFonts w:eastAsia="Calibri"/>
                <w:lang w:eastAsia="en-US"/>
              </w:rPr>
              <w:t>1</w:t>
            </w:r>
            <w:r w:rsidR="0028693B">
              <w:rPr>
                <w:rFonts w:eastAsia="Calibri"/>
                <w:lang w:eastAsia="en-US"/>
              </w:rPr>
              <w:t>.12.</w:t>
            </w:r>
          </w:p>
        </w:tc>
        <w:tc>
          <w:tcPr>
            <w:tcW w:w="3694" w:type="dxa"/>
            <w:gridSpan w:val="2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Санитарные требования к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помещению кухни и столовой. Правила санитарии и гигиены при обработке пищевых продуктов.  Понятие о процессе пищеварения. Общие сведения о питательных веществах и витаминах, микроорганизм, инфекция, пищевые отравления.</w:t>
            </w: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 значении понятия «гигиена», о витаминах, содержащихся в овощах и фруктах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Определение качества питьевой воды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Т-1;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Т-5;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к/п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«Физиология</w:t>
            </w:r>
          </w:p>
          <w:p w:rsidR="00346F74" w:rsidRPr="00346F74" w:rsidRDefault="00346F74" w:rsidP="00346F74">
            <w:pPr>
              <w:rPr>
                <w:rFonts w:eastAsia="Calibri"/>
                <w:i/>
                <w:u w:val="single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 питания»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ИКТ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ОН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     ЛР№2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26-27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Технология приготовления бутербродов,  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горячих напитков и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блюд из яиц.</w:t>
            </w:r>
            <w:r w:rsidRPr="00346F74">
              <w:rPr>
                <w:rFonts w:eastAsia="Calibri"/>
                <w:i/>
                <w:sz w:val="22"/>
                <w:szCs w:val="22"/>
                <w:lang w:eastAsia="en-US"/>
              </w:rPr>
              <w:t xml:space="preserve"> Режим питания.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Default="003C6F8A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  <w:r w:rsidR="007037C4">
              <w:rPr>
                <w:rFonts w:eastAsia="Calibri"/>
                <w:lang w:eastAsia="en-US"/>
              </w:rPr>
              <w:t>5</w:t>
            </w:r>
            <w:r w:rsidR="0028693B">
              <w:rPr>
                <w:rFonts w:eastAsia="Calibri"/>
                <w:lang w:eastAsia="en-US"/>
              </w:rPr>
              <w:t>.12.</w:t>
            </w:r>
          </w:p>
          <w:p w:rsidR="0028693B" w:rsidRPr="0028693B" w:rsidRDefault="007037C4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08</w:t>
            </w:r>
            <w:r w:rsidR="0028693B">
              <w:rPr>
                <w:rFonts w:eastAsia="Calibri"/>
                <w:lang w:eastAsia="en-US"/>
              </w:rPr>
              <w:t>.12.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Продукты, используемые для приго-товления бутербродов. Виды бутер-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бродов. Способы оформления открытых бутербродов. Виды горя-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чих напитков. Способы заваривания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кофе, чая, какао. Строение яйца. Способы определения свежести яиц. Особенности кулинарногоиспользо-вания яиц.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Канапе, сандвич, диетическое яйцо, столовое, всмятку, «в мешочек», вкрутую</w:t>
            </w:r>
          </w:p>
        </w:tc>
        <w:tc>
          <w:tcPr>
            <w:tcW w:w="3264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Приготовление бутербродов, горячих напитков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 пользе напитка из цикория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Определение  свежести яиц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Приготовление блюда из яиц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Т-17;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Т-31;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Т-19;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 5-1;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 ИК 5-2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к/п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«Бутерброды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к/п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«Блюда из яиц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ПР№12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       ЛР№3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ПР№13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ЛР№4     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i/>
                <w:sz w:val="22"/>
                <w:szCs w:val="22"/>
                <w:lang w:eastAsia="en-US"/>
              </w:rPr>
              <w:t>Энергия пищи.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Технология приготовления блюд из круп, бобовых и макаронных изделий.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28693B" w:rsidRDefault="007037C4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  <w:r w:rsidR="0028693B">
              <w:rPr>
                <w:rFonts w:eastAsia="Calibri"/>
                <w:lang w:eastAsia="en-US"/>
              </w:rPr>
              <w:t>.12.</w:t>
            </w:r>
          </w:p>
        </w:tc>
        <w:tc>
          <w:tcPr>
            <w:tcW w:w="3694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Крупы, бобовые и макаронные изделия, требования к их качеству. Первичная обработка круп, бобовых и макаронных изделий. Пищевая ценность. Виды тепловой обработки.</w:t>
            </w: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Изучение упаковки из-под крупы;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Приготовление блюда из крупы или макаронных изделий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об истории и приготовления «гурьевскойкаши»Соблюдение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Т-16;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КК 6-2;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П-9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к/презент-и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«Макаронные  изделия»,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t>Крупы и         бобовые»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развиваю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щего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обучения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ЛР№5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ПР№14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29-30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i/>
                <w:sz w:val="22"/>
                <w:szCs w:val="22"/>
                <w:lang w:eastAsia="en-US"/>
              </w:rPr>
              <w:t>Продукты разные нужны, блюда разные важны.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Технология приготовления блюд из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овощей и фруктов.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Тепловая кулинарная обработка овощей.</w:t>
            </w:r>
          </w:p>
          <w:p w:rsidR="00346F74" w:rsidRPr="00346F74" w:rsidRDefault="00346F74" w:rsidP="00346F74">
            <w:pPr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i/>
                <w:sz w:val="22"/>
                <w:szCs w:val="22"/>
                <w:lang w:eastAsia="en-US"/>
              </w:rPr>
              <w:t>Где и как мы едим.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Default="007037C4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  <w:r w:rsidR="0028693B">
              <w:rPr>
                <w:rFonts w:eastAsia="Calibri"/>
                <w:lang w:eastAsia="en-US"/>
              </w:rPr>
              <w:t>.12.</w:t>
            </w:r>
          </w:p>
          <w:p w:rsidR="0028693B" w:rsidRPr="0028693B" w:rsidRDefault="007037C4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</w:t>
            </w:r>
            <w:r w:rsidR="0028693B">
              <w:rPr>
                <w:rFonts w:eastAsia="Calibri"/>
                <w:lang w:eastAsia="en-US"/>
              </w:rPr>
              <w:t>.12.</w:t>
            </w:r>
          </w:p>
        </w:tc>
        <w:tc>
          <w:tcPr>
            <w:tcW w:w="3694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Виды овощей. Содержание в них питательных веществ и витаминов. Методы определения качества овощей. Назначение и виды первичной и тепловой обработок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овощей.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Первичная и тепловая обработки овощей, салат, заправка</w:t>
            </w: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Приготовление салата из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сырых овощей, блюд из вареных овощей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 заболеваниях цинга и куриная слепота, причинах их возникновения и мерах профилактики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Т-15;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КЗ 5-1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 к/п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«Овощи»,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«Овощи и блюда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из них»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развиваю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щего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обучения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ОН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ПР№15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ЛР№6</w:t>
            </w:r>
          </w:p>
        </w:tc>
      </w:tr>
      <w:tr w:rsidR="00346F74" w:rsidRPr="00346F74" w:rsidTr="00D0004B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31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i/>
                <w:sz w:val="22"/>
                <w:szCs w:val="22"/>
                <w:lang w:eastAsia="en-US"/>
              </w:rPr>
              <w:t>Ты – покупатель.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Приготовление завтрака. Сервировка стола к завтраку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Default="007037C4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</w:t>
            </w:r>
            <w:r w:rsidR="004B1469">
              <w:rPr>
                <w:rFonts w:eastAsia="Calibri"/>
                <w:lang w:eastAsia="en-US"/>
              </w:rPr>
              <w:t>.1</w:t>
            </w:r>
            <w:r>
              <w:rPr>
                <w:rFonts w:eastAsia="Calibri"/>
                <w:lang w:eastAsia="en-US"/>
              </w:rPr>
              <w:t>2</w:t>
            </w:r>
            <w:r w:rsidR="0028693B">
              <w:rPr>
                <w:rFonts w:eastAsia="Calibri"/>
                <w:lang w:eastAsia="en-US"/>
              </w:rPr>
              <w:t>.</w:t>
            </w:r>
          </w:p>
          <w:p w:rsidR="0028693B" w:rsidRPr="0028693B" w:rsidRDefault="0028693B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Столовые приборы и правила пользования ими. Эстетическое оформление стола и правила поведения за столом.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Сервировка, салфетка, этикет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 калорийности продуктов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Складывание столовых салфеток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Выполнение сервировки стола к завтраку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Т-9;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Т-11;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КК 5-4;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ДМ 5-1;    памятка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к/п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«Сервировка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стола к завтраку»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развиваю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щего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обучения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ОН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ПР№16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ЛР№7</w:t>
            </w:r>
          </w:p>
        </w:tc>
      </w:tr>
      <w:tr w:rsidR="00346F74" w:rsidRPr="00346F74" w:rsidTr="00D0004B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i/>
                <w:sz w:val="22"/>
                <w:szCs w:val="22"/>
                <w:lang w:eastAsia="en-US"/>
              </w:rPr>
              <w:t>Повторительно-обобщающий урок по теме «Кулинария».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28693B" w:rsidRDefault="007037C4" w:rsidP="00D0004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26.12</w:t>
            </w:r>
            <w:r w:rsidR="0028693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694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3264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Работа с тестовым материалом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346F74" w:rsidRPr="00346F74" w:rsidRDefault="00346F74" w:rsidP="00346F74">
            <w:pPr>
              <w:ind w:right="-10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технология          тестового  контроля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развивающего контроля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</w:tcPr>
          <w:p w:rsidR="00346F74" w:rsidRPr="00346F74" w:rsidRDefault="00346F74" w:rsidP="00346F74">
            <w:pPr>
              <w:contextualSpacing/>
              <w:jc w:val="center"/>
              <w:rPr>
                <w:b/>
              </w:rPr>
            </w:pPr>
            <w:r w:rsidRPr="00346F74">
              <w:rPr>
                <w:b/>
                <w:sz w:val="22"/>
                <w:szCs w:val="22"/>
              </w:rPr>
              <w:t>СОЗДАНИЕ ИЗДЕЛИЙ ИЗ ТЕКСТИЛЬНЫХ И ПОДЕЛОЧНЫХ МАТЕРИАЛОВ –  15 ЧАСОВ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</w:tcPr>
          <w:p w:rsidR="00346F74" w:rsidRPr="00346F74" w:rsidRDefault="00346F74" w:rsidP="00346F74">
            <w:pPr>
              <w:contextualSpacing/>
              <w:jc w:val="center"/>
            </w:pPr>
            <w:r w:rsidRPr="00346F74">
              <w:rPr>
                <w:b/>
                <w:sz w:val="22"/>
                <w:szCs w:val="22"/>
              </w:rPr>
              <w:t xml:space="preserve">запуск 3-го проекта </w:t>
            </w:r>
            <w:r w:rsidRPr="00346F74">
              <w:rPr>
                <w:sz w:val="22"/>
                <w:szCs w:val="22"/>
              </w:rPr>
              <w:t>возможные темы: «Столовое бельё», «Фартук для работы на кухне», «Наряд для завтрака»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Производство текстильных материалов. Текстильные материалы и их свойства.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7037C4" w:rsidP="007037C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</w:t>
            </w:r>
            <w:r w:rsidR="0028693B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>12</w:t>
            </w:r>
            <w:r w:rsidR="0028693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Классификация текстильных волокон. Натуральные растительные волокна. Изготовление нитей и тканей в условиях прядильного и ткацкого производства. Основная и уточная нити, кромка и ширина ткани. Полотняное переплетение. Изнаночная и лицевая стороны ткани. Свойства тканей из натураль-ных растительных волокон.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Натуральное, лубяное волокно;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х/б, льняная ткань; прядение,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ткачество, долевая и поперечная нити, полотняное переплетение, кромка,  гигроскопичность</w:t>
            </w: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Определение долевой нити в ткани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Определение лицевой и изнаночной сторон ткани.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Проведение сравнительного анализа прочности окраски ткани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Изучение свойств тканей из хлопка и льна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- Соблюдение правил ТБ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коллекция волокон, образцы переплетений,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КЗ 5-2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к/п«Растительныеволок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на» «Материало-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ведение»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ИКТ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развиваю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щего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обучения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урок-исследо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вание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ЛР№8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ЛР№9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ЛР№10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34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Изготовление выкроек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8C7A32" w:rsidP="009724F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  <w:r w:rsidR="0028693B">
              <w:rPr>
                <w:rFonts w:eastAsia="Calibri"/>
                <w:lang w:eastAsia="en-US"/>
              </w:rPr>
              <w:t>.01.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Виды рабочей одежды.  Фартуки в национальном костюме. Фигура человека и ее измерение. Правила снятия мерок. Правила построения и оформления чертежей швейных изделий.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Линии талии и бедер, мерки, </w:t>
            </w:r>
            <w:r w:rsidRPr="00346F74">
              <w:rPr>
                <w:rFonts w:eastAsia="Calibri"/>
                <w:i/>
                <w:sz w:val="22"/>
                <w:szCs w:val="22"/>
                <w:lang w:eastAsia="en-US"/>
              </w:rPr>
              <w:t>Ст, Сб, Ди, Дн;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конструирование модель, моделирование</w:t>
            </w: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Определение размеров швейного изделия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</w:t>
            </w:r>
            <w:r>
              <w:rPr>
                <w:rFonts w:eastAsia="Calibri"/>
                <w:sz w:val="22"/>
                <w:szCs w:val="22"/>
                <w:lang w:eastAsia="en-US"/>
              </w:rPr>
              <w:t>нятие мерок  и изготовление вык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t>ройки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об истории фартука-передника, юбки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Т-26;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 6-3;   ИК 6-4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 к/п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«Конструиро-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вание фартука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ПР№17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Раскрой швейного изделия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8C7A32" w:rsidP="009724F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  <w:r w:rsidR="0028693B">
              <w:rPr>
                <w:rFonts w:eastAsia="Calibri"/>
                <w:lang w:eastAsia="en-US"/>
              </w:rPr>
              <w:t>.01.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Расчет количества ткани на изделие. Декатирование. Подготовка ткани к раскрою. План раскладки деталей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выкройки на ткани. Припуск на швы. Правила раскроя деталей изделия.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Выпады, дефекты ткани, направлен-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ный и ненаправленный рисунок, настил ткани, обмеловка, детали кроя</w:t>
            </w: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Подготовка ткани к раскрою,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Настил ткани,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Раскладка выкроек,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Обмеловка выкройки с учетом припусков на швы,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Выкраивание деталей швейного изделия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Т-8;  памятка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ПР№18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Швейные ручные работы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8C7A32" w:rsidP="009724F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</w:t>
            </w:r>
            <w:r w:rsidR="0028693B">
              <w:rPr>
                <w:rFonts w:eastAsia="Calibri"/>
                <w:lang w:eastAsia="en-US"/>
              </w:rPr>
              <w:t>.01.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Терминология ручных работ.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Сметывание, наметывание, заметывание, пришивание, обметывание, выметывание</w:t>
            </w: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Выполнение прямого стежка,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Перенос линий выкройки на детали кроя,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Изготовление образцов ручных работ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108"/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настенные транспоранты «Терминоло-гия»; набор образцов с ручными операциями П-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1;П-2;  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ИКТ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ПР№19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37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Бытовая швейная машина. 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8C7A32" w:rsidP="008C7A3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23</w:t>
            </w:r>
            <w:r w:rsidR="004B1469">
              <w:rPr>
                <w:rFonts w:eastAsia="Calibri"/>
                <w:lang w:eastAsia="en-US"/>
              </w:rPr>
              <w:t>.0</w:t>
            </w:r>
            <w:r>
              <w:rPr>
                <w:rFonts w:eastAsia="Calibri"/>
                <w:lang w:eastAsia="en-US"/>
              </w:rPr>
              <w:t>1</w:t>
            </w:r>
            <w:r w:rsidR="0028693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Виды машин, применяемых в швей-ной промышленности. Бытовая уни-версальная швейная машина, ее технические характеристики. Назначение основных узлов. Виды приводов швейной машины, их преи-мущества и недостатки. Подготовка машины к работе. Заправка верхней и нижней ниток. Безопасные приемы труда на швейной машине.Платфор-ма, нитепритягиватель, рукав, катушечный стержень, прижимная лапка, двигатель ткани, шпульный колпачок, маховое колесо, фронтовая доска, ручной привод, челночный механизм, регуляторы длины стежка и натяжения верхней нити</w:t>
            </w: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Намотка нижней нитки на шпульку,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Заправка верхней и нижней ниток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Выведение нижней нитки наверх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Выполнение строчек с изменением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длинны стежка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Т-4;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Т-18;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Т-32;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Т-А;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Т-В;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к/презент-и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«Машинове-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дение»;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«История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создания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швейной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машины»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развиваю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щего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обучения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ЛР№11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Основные операции при машинной обработке изделия. 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8C7A32" w:rsidP="003C6F8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</w:t>
            </w:r>
            <w:r w:rsidR="0028693B">
              <w:rPr>
                <w:rFonts w:eastAsia="Calibri"/>
                <w:lang w:eastAsia="en-US"/>
              </w:rPr>
              <w:t>.0</w:t>
            </w:r>
            <w:r>
              <w:rPr>
                <w:rFonts w:eastAsia="Calibri"/>
                <w:lang w:eastAsia="en-US"/>
              </w:rPr>
              <w:t>1</w:t>
            </w:r>
            <w:r w:rsidR="0028693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Соединительныеи отделочные машинные швы;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Стачной шов вразутюжку и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взаутюжку; краевые швы с открытым срезом, с открытым обметанным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срезом, с закрытым срезом</w:t>
            </w:r>
          </w:p>
        </w:tc>
        <w:tc>
          <w:tcPr>
            <w:tcW w:w="3264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Изготовление образцов машинных работ: обметывание, стачивание, застрачивание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набор образцов с машинными операциями </w:t>
            </w:r>
          </w:p>
        </w:tc>
        <w:tc>
          <w:tcPr>
            <w:tcW w:w="1134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ПР№20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Влажно – тепловая обработка ткани.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8C7A32" w:rsidP="009724F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30.01</w:t>
            </w:r>
            <w:r w:rsidR="00441807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Терминология влажно-тепловых работ.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Декатировать, отутюжить, разутюжить, приутюжить, заутюжить.</w:t>
            </w:r>
          </w:p>
        </w:tc>
        <w:tc>
          <w:tcPr>
            <w:tcW w:w="3264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Проведение ВТО: приутюжить, разутюжить, заутюжить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настенныетранспоранты «Терминология»; 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П-1;  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П-2;  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КЗ 5-10</w:t>
            </w:r>
          </w:p>
        </w:tc>
        <w:tc>
          <w:tcPr>
            <w:tcW w:w="1134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color w:val="C00000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ПР№21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40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Машинные швы.</w:t>
            </w: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Промежуточный мониторинг.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8C7A32" w:rsidP="009724F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02</w:t>
            </w:r>
            <w:r w:rsidR="00441807">
              <w:rPr>
                <w:rFonts w:eastAsia="Calibri"/>
                <w:lang w:eastAsia="en-US"/>
              </w:rPr>
              <w:t>.02.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Шов, строчка, стежок, длина стежка, ширина шва.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64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 значении старинного слова «тачать»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Выполнение стачных швов вразутюж-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ку и взаутюжку4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Выполнение краевых швов вподгибку с открытым и закрытым срезами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работа с тестовым материалом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образцы машинных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швов</w:t>
            </w:r>
          </w:p>
        </w:tc>
        <w:tc>
          <w:tcPr>
            <w:tcW w:w="1134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технология          тестового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контроля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развивающего контроля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</w:tcPr>
          <w:p w:rsidR="00346F74" w:rsidRPr="0054087E" w:rsidRDefault="00346F74" w:rsidP="0015409B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Технология изготовления швейных изделий (рабочей одежды) – </w:t>
            </w:r>
            <w:r w:rsidR="0015409B">
              <w:rPr>
                <w:rFonts w:eastAsia="Calibri"/>
                <w:b/>
                <w:i/>
                <w:sz w:val="22"/>
                <w:szCs w:val="22"/>
                <w:lang w:eastAsia="en-US"/>
              </w:rPr>
              <w:t>4</w:t>
            </w: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часа</w:t>
            </w:r>
          </w:p>
        </w:tc>
      </w:tr>
      <w:tr w:rsidR="00346F74" w:rsidRPr="00346F74" w:rsidTr="00EB2BFB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EB2BFB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Обработка нижней части фартука швом вподгибку с закрытым срезом. 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8C7A32" w:rsidP="009724F8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06</w:t>
            </w:r>
            <w:r w:rsidR="00441807">
              <w:rPr>
                <w:rFonts w:eastAsia="Calibri"/>
                <w:lang w:eastAsia="en-US"/>
              </w:rPr>
              <w:t>.02.</w:t>
            </w:r>
          </w:p>
        </w:tc>
        <w:tc>
          <w:tcPr>
            <w:tcW w:w="3713" w:type="dxa"/>
            <w:gridSpan w:val="3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Обработка нижней части фартука швом вподгибкус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закрытым срезом или тесьмой. </w:t>
            </w:r>
          </w:p>
        </w:tc>
        <w:tc>
          <w:tcPr>
            <w:tcW w:w="3245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Обработка нижней части фартука швом вподгибку с закрытым срезом.</w:t>
            </w:r>
          </w:p>
          <w:p w:rsidR="00346F74" w:rsidRPr="00346F74" w:rsidRDefault="00346F74" w:rsidP="00346F74">
            <w:pPr>
              <w:ind w:right="-595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КК 6-9;   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Т-14;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Т-44;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ИК 6-5;  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КЗ 6-3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ПР№22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Изготовления и оформление карманов. Соединение с нижней частью фартука.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8C7A32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09</w:t>
            </w:r>
            <w:r w:rsidR="00441807">
              <w:rPr>
                <w:rFonts w:eastAsia="Calibri"/>
                <w:lang w:eastAsia="en-US"/>
              </w:rPr>
              <w:t>.02.</w:t>
            </w:r>
          </w:p>
        </w:tc>
        <w:tc>
          <w:tcPr>
            <w:tcW w:w="3713" w:type="dxa"/>
            <w:gridSpan w:val="3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Изготовления и оформление карманов. Соединение карманов с нижней частью фартука.</w:t>
            </w:r>
          </w:p>
        </w:tc>
        <w:tc>
          <w:tcPr>
            <w:tcW w:w="3245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Изготовления и оформление карманов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Т-14;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ПР№23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8C7A32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8C7A32" w:rsidP="00D0004B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Обработка проектного материала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8C7A32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  <w:r w:rsidR="00441807">
              <w:rPr>
                <w:rFonts w:eastAsia="Calibri"/>
                <w:lang w:eastAsia="en-US"/>
              </w:rPr>
              <w:t>.02.</w:t>
            </w:r>
          </w:p>
        </w:tc>
        <w:tc>
          <w:tcPr>
            <w:tcW w:w="3713" w:type="dxa"/>
            <w:gridSpan w:val="3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Обоснование выбора изделия для проекта. Разработка банка идей, анализ и выбор лучшего варианта. Задачи проекта. Последовательность изготовления изделия.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Эргонометрические требования. ТБ.</w:t>
            </w:r>
          </w:p>
        </w:tc>
        <w:tc>
          <w:tcPr>
            <w:tcW w:w="3245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Обработка проектного материала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урок-исследо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вание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ПР№24</w:t>
            </w:r>
          </w:p>
        </w:tc>
      </w:tr>
      <w:tr w:rsidR="00D0004B" w:rsidRPr="00346F74" w:rsidTr="009A4BAE">
        <w:tc>
          <w:tcPr>
            <w:tcW w:w="567" w:type="dxa"/>
            <w:shd w:val="clear" w:color="auto" w:fill="auto"/>
          </w:tcPr>
          <w:p w:rsidR="00D0004B" w:rsidRPr="00346F74" w:rsidRDefault="00D0004B" w:rsidP="00346F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2694" w:type="dxa"/>
            <w:shd w:val="clear" w:color="auto" w:fill="auto"/>
          </w:tcPr>
          <w:p w:rsidR="00D0004B" w:rsidRPr="00D72069" w:rsidRDefault="008C7A32" w:rsidP="009A4BAE">
            <w:pPr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Декоративно-прикладное искусство. Лоскутное шитье. Раскрой элементов</w:t>
            </w:r>
          </w:p>
        </w:tc>
        <w:tc>
          <w:tcPr>
            <w:tcW w:w="693" w:type="dxa"/>
            <w:shd w:val="clear" w:color="auto" w:fill="auto"/>
          </w:tcPr>
          <w:p w:rsidR="00D0004B" w:rsidRPr="00346F74" w:rsidRDefault="00D0004B" w:rsidP="00346F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D0004B" w:rsidRDefault="008C7A32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  <w:r w:rsidR="00D0004B">
              <w:rPr>
                <w:rFonts w:eastAsia="Calibri"/>
                <w:lang w:eastAsia="en-US"/>
              </w:rPr>
              <w:t>.02.</w:t>
            </w:r>
          </w:p>
        </w:tc>
        <w:tc>
          <w:tcPr>
            <w:tcW w:w="3713" w:type="dxa"/>
            <w:gridSpan w:val="3"/>
            <w:shd w:val="clear" w:color="auto" w:fill="auto"/>
          </w:tcPr>
          <w:p w:rsidR="00D0004B" w:rsidRPr="00346F74" w:rsidRDefault="00D0004B" w:rsidP="008E1162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Виды Д-П искусства: вышивка, кружевоплетение, вязание, роспись по дереву, ковроткачество.</w:t>
            </w:r>
          </w:p>
          <w:p w:rsidR="00D0004B" w:rsidRPr="00346F74" w:rsidRDefault="00D0004B" w:rsidP="008E1162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История создания изделий из</w:t>
            </w:r>
          </w:p>
        </w:tc>
        <w:tc>
          <w:tcPr>
            <w:tcW w:w="3245" w:type="dxa"/>
            <w:gridSpan w:val="3"/>
            <w:shd w:val="clear" w:color="auto" w:fill="auto"/>
          </w:tcPr>
          <w:p w:rsidR="00D0004B" w:rsidRPr="00346F74" w:rsidRDefault="00D0004B" w:rsidP="008E1162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D0004B" w:rsidRPr="00346F74" w:rsidRDefault="00D0004B" w:rsidP="008E1162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D0004B" w:rsidRPr="00346F74" w:rsidRDefault="00D0004B" w:rsidP="008E1162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D0004B" w:rsidRPr="00346F74" w:rsidRDefault="00D0004B" w:rsidP="008E1162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</w:t>
            </w:r>
          </w:p>
        </w:tc>
        <w:tc>
          <w:tcPr>
            <w:tcW w:w="1024" w:type="dxa"/>
            <w:shd w:val="clear" w:color="auto" w:fill="auto"/>
          </w:tcPr>
          <w:p w:rsidR="00D0004B" w:rsidRPr="00346F74" w:rsidRDefault="00D0004B" w:rsidP="008E1162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образцы,</w:t>
            </w:r>
          </w:p>
          <w:p w:rsidR="00D0004B" w:rsidRPr="00346F74" w:rsidRDefault="00D0004B" w:rsidP="008E1162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шаблоны,</w:t>
            </w:r>
          </w:p>
          <w:p w:rsidR="00D0004B" w:rsidRPr="00346F74" w:rsidRDefault="00D0004B" w:rsidP="008E1162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П-6; П-4;</w:t>
            </w:r>
          </w:p>
        </w:tc>
        <w:tc>
          <w:tcPr>
            <w:tcW w:w="1134" w:type="dxa"/>
            <w:shd w:val="clear" w:color="auto" w:fill="auto"/>
          </w:tcPr>
          <w:p w:rsidR="00D0004B" w:rsidRPr="00346F74" w:rsidRDefault="00D0004B" w:rsidP="008E1162">
            <w:pPr>
              <w:ind w:right="-598"/>
              <w:rPr>
                <w:rFonts w:eastAsia="Calibri"/>
                <w:lang w:eastAsia="en-US"/>
              </w:rPr>
            </w:pPr>
          </w:p>
          <w:p w:rsidR="00D0004B" w:rsidRPr="00346F74" w:rsidRDefault="00D0004B" w:rsidP="008E1162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  <w:p w:rsidR="00D0004B" w:rsidRPr="00346F74" w:rsidRDefault="00D0004B" w:rsidP="008E1162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D0004B" w:rsidRPr="00346F74" w:rsidRDefault="00D0004B" w:rsidP="008E1162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  <w:p w:rsidR="00D0004B" w:rsidRPr="00346F74" w:rsidRDefault="00D0004B" w:rsidP="008E1162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ПР№25</w:t>
            </w:r>
          </w:p>
          <w:p w:rsidR="00D0004B" w:rsidRPr="00346F74" w:rsidRDefault="00D0004B" w:rsidP="008E1162">
            <w:pPr>
              <w:rPr>
                <w:rFonts w:eastAsia="Calibri"/>
                <w:lang w:eastAsia="en-US"/>
              </w:rPr>
            </w:pPr>
          </w:p>
          <w:p w:rsidR="00D0004B" w:rsidRPr="00346F74" w:rsidRDefault="00D0004B" w:rsidP="008E1162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урок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</w:tcPr>
          <w:p w:rsidR="00346F74" w:rsidRPr="00346F74" w:rsidRDefault="00346F74" w:rsidP="0015409B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lastRenderedPageBreak/>
              <w:t xml:space="preserve">Художественные ремёсла – </w:t>
            </w:r>
            <w:r w:rsidR="0015409B">
              <w:rPr>
                <w:rFonts w:eastAsia="Calibri"/>
                <w:b/>
                <w:i/>
                <w:sz w:val="22"/>
                <w:szCs w:val="22"/>
                <w:lang w:eastAsia="en-US"/>
              </w:rPr>
              <w:t>3</w:t>
            </w: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часа</w:t>
            </w:r>
          </w:p>
        </w:tc>
      </w:tr>
      <w:tr w:rsidR="00346F74" w:rsidRPr="00346F74" w:rsidTr="009A4BAE">
        <w:tc>
          <w:tcPr>
            <w:tcW w:w="15801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запуск 4-го проекта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t>«Лоскутное изделие для кухни-столовой»</w:t>
            </w:r>
          </w:p>
        </w:tc>
      </w:tr>
      <w:tr w:rsidR="009A4BAE" w:rsidRPr="00346F74" w:rsidTr="008C7A32">
        <w:trPr>
          <w:gridAfter w:val="1"/>
          <w:wAfter w:w="34" w:type="dxa"/>
          <w:trHeight w:val="162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92D050"/>
          </w:tcPr>
          <w:p w:rsidR="009A4BAE" w:rsidRPr="00346F74" w:rsidRDefault="009A4BAE" w:rsidP="00346F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92D050"/>
          </w:tcPr>
          <w:p w:rsidR="009A4BAE" w:rsidRPr="009A4BAE" w:rsidRDefault="008C7A32" w:rsidP="00346F74">
            <w:pPr>
              <w:ind w:right="-102"/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b/>
                <w:sz w:val="22"/>
                <w:szCs w:val="22"/>
                <w:lang w:eastAsia="en-US"/>
              </w:rPr>
              <w:t>Административный контроль достижения предметных результатов</w:t>
            </w:r>
            <w:r w:rsidR="009A4BAE" w:rsidRPr="00346F74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93" w:type="dxa"/>
            <w:tcBorders>
              <w:top w:val="single" w:sz="4" w:space="0" w:color="auto"/>
            </w:tcBorders>
            <w:shd w:val="clear" w:color="auto" w:fill="92D050"/>
          </w:tcPr>
          <w:p w:rsidR="009A4BAE" w:rsidRPr="00346F74" w:rsidRDefault="009A4BAE" w:rsidP="00346F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tcBorders>
              <w:top w:val="single" w:sz="4" w:space="0" w:color="auto"/>
            </w:tcBorders>
            <w:shd w:val="clear" w:color="auto" w:fill="92D050"/>
          </w:tcPr>
          <w:p w:rsidR="009A4BAE" w:rsidRDefault="008C7A32" w:rsidP="008C7A32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  <w:r w:rsidR="004B1469">
              <w:rPr>
                <w:rFonts w:eastAsia="Calibri"/>
                <w:lang w:eastAsia="en-US"/>
              </w:rPr>
              <w:t>.0</w:t>
            </w:r>
            <w:r>
              <w:rPr>
                <w:rFonts w:eastAsia="Calibri"/>
                <w:lang w:eastAsia="en-US"/>
              </w:rPr>
              <w:t>2</w:t>
            </w:r>
            <w:r w:rsidR="009A4BAE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674" w:type="dxa"/>
            <w:tcBorders>
              <w:top w:val="single" w:sz="4" w:space="0" w:color="auto"/>
            </w:tcBorders>
            <w:shd w:val="clear" w:color="auto" w:fill="92D050"/>
          </w:tcPr>
          <w:p w:rsidR="009A4BAE" w:rsidRPr="00346F74" w:rsidRDefault="009A4BAE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лоскута. Орнамент в д-п искусстве. Геометрический орнамент. Возможность лоскутного шитья, его связь с направлениями современной моды.</w:t>
            </w:r>
          </w:p>
        </w:tc>
        <w:tc>
          <w:tcPr>
            <w:tcW w:w="3284" w:type="dxa"/>
            <w:gridSpan w:val="5"/>
            <w:tcBorders>
              <w:top w:val="single" w:sz="4" w:space="0" w:color="auto"/>
            </w:tcBorders>
            <w:shd w:val="clear" w:color="auto" w:fill="92D050"/>
          </w:tcPr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е о народных промыслах, о способах украшения праздничной одежды в</w:t>
            </w: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Старину;</w:t>
            </w: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92D050"/>
          </w:tcPr>
          <w:p w:rsidR="009A4BAE" w:rsidRPr="00346F74" w:rsidRDefault="009A4BAE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П-5</w:t>
            </w: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 к/п</w:t>
            </w: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«Построение</w:t>
            </w: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узоров в</w:t>
            </w: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лоскутной пластике»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92D050"/>
          </w:tcPr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92D050"/>
          </w:tcPr>
          <w:p w:rsidR="009A4BAE" w:rsidRPr="00346F74" w:rsidRDefault="009A4BAE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творчества </w:t>
            </w:r>
          </w:p>
          <w:p w:rsidR="009A4BAE" w:rsidRPr="00346F74" w:rsidRDefault="009A4BAE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9A4BAE">
        <w:trPr>
          <w:gridAfter w:val="1"/>
          <w:wAfter w:w="34" w:type="dxa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46-47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Декоративная и окончательная отделки изделий.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346F74" w:rsidRDefault="008C7A32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</w:t>
            </w:r>
            <w:r w:rsidR="0015409B">
              <w:rPr>
                <w:rFonts w:eastAsia="Calibri"/>
                <w:lang w:eastAsia="en-US"/>
              </w:rPr>
              <w:t>.0</w:t>
            </w:r>
            <w:r>
              <w:rPr>
                <w:rFonts w:eastAsia="Calibri"/>
                <w:lang w:eastAsia="en-US"/>
              </w:rPr>
              <w:t>2</w:t>
            </w:r>
            <w:r w:rsidR="00441807">
              <w:rPr>
                <w:rFonts w:eastAsia="Calibri"/>
                <w:lang w:eastAsia="en-US"/>
              </w:rPr>
              <w:t>.</w:t>
            </w:r>
          </w:p>
          <w:p w:rsidR="00441807" w:rsidRPr="00346F74" w:rsidRDefault="008C7A32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02</w:t>
            </w:r>
            <w:r w:rsidR="00441807">
              <w:rPr>
                <w:rFonts w:eastAsia="Calibri"/>
                <w:lang w:eastAsia="en-US"/>
              </w:rPr>
              <w:t>.03.</w:t>
            </w:r>
          </w:p>
        </w:tc>
        <w:tc>
          <w:tcPr>
            <w:tcW w:w="367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 Декоративная и окончательная отделки изделий.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Оконтовочная полоса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84" w:type="dxa"/>
            <w:gridSpan w:val="5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Выполнение стежки, аппликации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ИК 5-11; КЗ 5-3;  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КЗ 5-7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993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ОУиЗ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</w:tcPr>
          <w:p w:rsidR="00346F74" w:rsidRPr="0054087E" w:rsidRDefault="00346F74" w:rsidP="0054087E">
            <w:pPr>
              <w:numPr>
                <w:ilvl w:val="0"/>
                <w:numId w:val="16"/>
              </w:numPr>
              <w:jc w:val="center"/>
              <w:rPr>
                <w:rFonts w:eastAsia="Calibri"/>
                <w:b/>
                <w:lang w:eastAsia="en-US"/>
              </w:rPr>
            </w:pPr>
            <w:r w:rsidRPr="0054087E">
              <w:rPr>
                <w:rFonts w:eastAsia="Calibri"/>
                <w:b/>
                <w:sz w:val="22"/>
                <w:szCs w:val="22"/>
                <w:lang w:eastAsia="en-US"/>
              </w:rPr>
              <w:t>Индустриальные технологии – 5 часов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</w:tcPr>
          <w:p w:rsidR="00346F74" w:rsidRPr="00AB28A2" w:rsidRDefault="001260FF" w:rsidP="00AB28A2">
            <w:pPr>
              <w:jc w:val="center"/>
              <w:rPr>
                <w:rFonts w:eastAsia="Calibri"/>
                <w:b/>
                <w:u w:val="single"/>
                <w:lang w:eastAsia="en-US"/>
              </w:rPr>
            </w:pPr>
            <w:r w:rsidRPr="00F84564">
              <w:rPr>
                <w:rFonts w:eastAsia="Calibri"/>
                <w:b/>
                <w:sz w:val="22"/>
                <w:szCs w:val="22"/>
                <w:u w:val="single"/>
                <w:lang w:eastAsia="en-US"/>
              </w:rPr>
              <w:t xml:space="preserve">Создание изделий из </w:t>
            </w:r>
            <w:r w:rsidR="00346F74" w:rsidRPr="00F84564">
              <w:rPr>
                <w:rFonts w:eastAsia="Calibri"/>
                <w:b/>
                <w:sz w:val="22"/>
                <w:szCs w:val="22"/>
                <w:u w:val="single"/>
                <w:lang w:eastAsia="en-US"/>
              </w:rPr>
              <w:t xml:space="preserve"> древесины</w:t>
            </w:r>
            <w:r w:rsidRPr="00F84564">
              <w:rPr>
                <w:rFonts w:eastAsia="Calibri"/>
                <w:b/>
                <w:sz w:val="22"/>
                <w:szCs w:val="22"/>
                <w:u w:val="single"/>
                <w:lang w:eastAsia="en-US"/>
              </w:rPr>
              <w:t>, металлов и пластмасс</w:t>
            </w:r>
          </w:p>
        </w:tc>
      </w:tr>
      <w:tr w:rsidR="00346F74" w:rsidRPr="00346F74" w:rsidTr="00294566">
        <w:tc>
          <w:tcPr>
            <w:tcW w:w="4678" w:type="dxa"/>
            <w:gridSpan w:val="4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  <w:t>Регулятивные УУД: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принятие учебной цели; 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выбор способов деятельности; 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планирование организации контроля труда;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организация рабочего места;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выполнение  правил  гигиены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учебного труда.</w:t>
            </w:r>
          </w:p>
        </w:tc>
        <w:tc>
          <w:tcPr>
            <w:tcW w:w="4693" w:type="dxa"/>
            <w:gridSpan w:val="6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  <w:t>Познавательные УУД: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сравнение;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анализ;   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систематизация;     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мыслительный эксперимент;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практическая работа; 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усвоение информации с помощью компьютера;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работа со справочной литературой;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работа с дополнительной литературой</w:t>
            </w:r>
          </w:p>
        </w:tc>
        <w:tc>
          <w:tcPr>
            <w:tcW w:w="3245" w:type="dxa"/>
            <w:gridSpan w:val="3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Коммуникативные УУД:</w:t>
            </w:r>
          </w:p>
          <w:p w:rsidR="00346F74" w:rsidRPr="00346F74" w:rsidRDefault="00346F74" w:rsidP="00830209">
            <w:pPr>
              <w:numPr>
                <w:ilvl w:val="0"/>
                <w:numId w:val="18"/>
              </w:numPr>
              <w:ind w:left="479" w:hanging="284"/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умение отвечать на вопросы, рассуждать, описывать явления, действия и т.п.  </w:t>
            </w:r>
          </w:p>
          <w:p w:rsidR="00346F74" w:rsidRPr="00346F74" w:rsidRDefault="00346F74" w:rsidP="00830209">
            <w:pPr>
              <w:numPr>
                <w:ilvl w:val="0"/>
                <w:numId w:val="18"/>
              </w:numPr>
              <w:ind w:left="479" w:hanging="284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умение выделять главное из прочитанного;</w:t>
            </w:r>
          </w:p>
          <w:p w:rsidR="00346F74" w:rsidRPr="00346F74" w:rsidRDefault="00346F74" w:rsidP="00830209">
            <w:pPr>
              <w:numPr>
                <w:ilvl w:val="0"/>
                <w:numId w:val="18"/>
              </w:numPr>
              <w:ind w:left="477" w:hanging="284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слушать и слышать собеседника, учителя; </w:t>
            </w:r>
          </w:p>
          <w:p w:rsidR="00346F74" w:rsidRPr="0054087E" w:rsidRDefault="00346F74" w:rsidP="00346F74">
            <w:pPr>
              <w:numPr>
                <w:ilvl w:val="0"/>
                <w:numId w:val="18"/>
              </w:numPr>
              <w:ind w:left="477" w:hanging="284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задавать вопросы на понимание, обобщение </w:t>
            </w:r>
          </w:p>
        </w:tc>
        <w:tc>
          <w:tcPr>
            <w:tcW w:w="3185" w:type="dxa"/>
            <w:gridSpan w:val="4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Личностные УУД:</w:t>
            </w:r>
          </w:p>
          <w:p w:rsidR="00346F74" w:rsidRPr="00346F74" w:rsidRDefault="00346F74" w:rsidP="00830209">
            <w:pPr>
              <w:numPr>
                <w:ilvl w:val="0"/>
                <w:numId w:val="1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самопознание;</w:t>
            </w:r>
          </w:p>
          <w:p w:rsidR="00346F74" w:rsidRPr="00346F74" w:rsidRDefault="00346F74" w:rsidP="00830209">
            <w:pPr>
              <w:numPr>
                <w:ilvl w:val="0"/>
                <w:numId w:val="1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самооценка;</w:t>
            </w:r>
          </w:p>
          <w:p w:rsidR="00346F74" w:rsidRPr="00346F74" w:rsidRDefault="00346F74" w:rsidP="00830209">
            <w:pPr>
              <w:numPr>
                <w:ilvl w:val="0"/>
                <w:numId w:val="1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личная ответственность;</w:t>
            </w:r>
          </w:p>
          <w:p w:rsidR="00346F74" w:rsidRPr="00346F74" w:rsidRDefault="00346F74" w:rsidP="00830209">
            <w:pPr>
              <w:numPr>
                <w:ilvl w:val="0"/>
                <w:numId w:val="1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адекватное реагирование на трудности</w:t>
            </w:r>
          </w:p>
        </w:tc>
      </w:tr>
      <w:tr w:rsidR="00346F74" w:rsidRPr="00346F74" w:rsidTr="00294566">
        <w:trPr>
          <w:trHeight w:val="1265"/>
        </w:trPr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№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       раздел,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  учебная тема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кол-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во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часов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дата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3719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jc w:val="center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освоение предметных знаний</w:t>
            </w:r>
          </w:p>
          <w:p w:rsidR="00346F74" w:rsidRPr="00346F74" w:rsidRDefault="00346F74" w:rsidP="00346F74">
            <w:pPr>
              <w:ind w:right="-598"/>
              <w:jc w:val="center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(базовые понятия)</w:t>
            </w:r>
          </w:p>
        </w:tc>
        <w:tc>
          <w:tcPr>
            <w:tcW w:w="3239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jc w:val="center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вид деятельности</w:t>
            </w:r>
          </w:p>
          <w:p w:rsidR="00346F74" w:rsidRPr="00346F74" w:rsidRDefault="00346F74" w:rsidP="00346F74">
            <w:pPr>
              <w:ind w:right="-598"/>
              <w:jc w:val="center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обучающихся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оборудование</w:t>
            </w:r>
          </w:p>
          <w:p w:rsidR="00346F74" w:rsidRPr="00346F74" w:rsidRDefault="00346F74" w:rsidP="00346F74">
            <w:pPr>
              <w:ind w:right="-598"/>
              <w:jc w:val="both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урока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педагоги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ческая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технология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тип урока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Древесина. Пиломате-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риалы и древесные материалы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  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8C7A32" w:rsidP="009724F8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06</w:t>
            </w:r>
            <w:r w:rsidR="00441807">
              <w:rPr>
                <w:rFonts w:eastAsia="Calibri"/>
                <w:lang w:eastAsia="en-US"/>
              </w:rPr>
              <w:t>.03.</w:t>
            </w:r>
          </w:p>
        </w:tc>
        <w:tc>
          <w:tcPr>
            <w:tcW w:w="3719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Древесина, свойства и области при-менения. Пиломатериалы, свойства и области применения. Виды древесных материалов, свойства и области применения. Пороки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древесины. Отходы древесины и их рациональное использование.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- Участие в беседе по теме;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Поиск информации в Интернете о пиломатериалах и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древесных материалов</w:t>
            </w:r>
          </w:p>
        </w:tc>
        <w:tc>
          <w:tcPr>
            <w:tcW w:w="1024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49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Обработка металлов и искусственных материалов.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Тонколистовой металл и проволока.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8C7A32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09</w:t>
            </w:r>
            <w:r w:rsidR="00441807">
              <w:rPr>
                <w:rFonts w:eastAsia="Calibri"/>
                <w:lang w:eastAsia="en-US"/>
              </w:rPr>
              <w:t>.03.</w:t>
            </w:r>
          </w:p>
        </w:tc>
        <w:tc>
          <w:tcPr>
            <w:tcW w:w="3719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Металлы и их свойства.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Конструкционные металлы и их сплавы. Черные и цветные металлы.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Профессии, связанные с добычей и </w:t>
            </w:r>
          </w:p>
          <w:p w:rsidR="00346F74" w:rsidRPr="00346F74" w:rsidRDefault="00346F74" w:rsidP="0054087E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производством металлов. Виды, свойства и способы получения искусственных материалов.  Экологическая безопасность при изготовлении, применении и утилизации материалов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 видах обработки металлов и искусственных материалов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Технология изготов-ления изделий из проволоки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8C7A32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  <w:r w:rsidR="00441807">
              <w:rPr>
                <w:rFonts w:eastAsia="Calibri"/>
                <w:lang w:eastAsia="en-US"/>
              </w:rPr>
              <w:t>.03.</w:t>
            </w:r>
          </w:p>
        </w:tc>
        <w:tc>
          <w:tcPr>
            <w:tcW w:w="3719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Организация рабочего места. Изготовление деталей по эскизу. Визуальный контроль качества деталей. Выявление дефектов и их устранение. Соблюдение правил безопасности труда.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Изготовление изделий из проволоки;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ОУиЗ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ПР№26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Технология сборки изделий из проволоки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8C7A32" w:rsidP="008C7A32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  <w:r w:rsidR="004B1469">
              <w:rPr>
                <w:rFonts w:eastAsia="Calibri"/>
                <w:lang w:eastAsia="en-US"/>
              </w:rPr>
              <w:t>.</w:t>
            </w:r>
            <w:r w:rsidR="00441807">
              <w:rPr>
                <w:rFonts w:eastAsia="Calibri"/>
                <w:lang w:eastAsia="en-US"/>
              </w:rPr>
              <w:t>0</w:t>
            </w:r>
            <w:r>
              <w:rPr>
                <w:rFonts w:eastAsia="Calibri"/>
                <w:lang w:eastAsia="en-US"/>
              </w:rPr>
              <w:t>3</w:t>
            </w:r>
            <w:r w:rsidR="00441807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719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Организация рабочего места. Сборка изделия по эскизу. Визуальный контроль качества изделия. Выявле-ние дефектов и их устранение. Соблюдение правил безопасности труда.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Выполнение сборки изделий из проволоки</w:t>
            </w:r>
          </w:p>
          <w:p w:rsid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  <w:p w:rsidR="00B9381C" w:rsidRPr="00346F74" w:rsidRDefault="00B9381C" w:rsidP="00346F74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024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ОУиЗ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ПР№27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Декоративная отделка изделия  из проволоки.  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8C7A32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20.03</w:t>
            </w:r>
            <w:r w:rsidR="00441807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719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Декоративная отделка изделия. Окончательная отделка изделия. Самооценка и взаимооценка готового изделия.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Проведение ДОИ и ООИ из проволоки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ОУиЗ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207" w:type="dxa"/>
            <w:gridSpan w:val="14"/>
            <w:shd w:val="clear" w:color="auto" w:fill="auto"/>
          </w:tcPr>
          <w:p w:rsidR="00346F74" w:rsidRPr="00346F74" w:rsidRDefault="00346F74" w:rsidP="00AB28A2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b/>
                <w:sz w:val="22"/>
                <w:szCs w:val="22"/>
                <w:u w:val="single"/>
                <w:lang w:eastAsia="en-US"/>
              </w:rPr>
              <w:t>Творческая  проектная деятельность (завершение) – 2 часа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FFFFFF" w:themeFill="background1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2694" w:type="dxa"/>
            <w:shd w:val="clear" w:color="auto" w:fill="FFFFFF" w:themeFill="background1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Итоговый мониторинг.</w:t>
            </w:r>
          </w:p>
        </w:tc>
        <w:tc>
          <w:tcPr>
            <w:tcW w:w="693" w:type="dxa"/>
            <w:shd w:val="clear" w:color="auto" w:fill="FFFFFF" w:themeFill="background1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FFFFFF" w:themeFill="background1"/>
          </w:tcPr>
          <w:p w:rsidR="00346F74" w:rsidRPr="00346F74" w:rsidRDefault="008C7A32" w:rsidP="008C7A32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23</w:t>
            </w:r>
            <w:r w:rsidR="00441807">
              <w:rPr>
                <w:rFonts w:eastAsia="Calibri"/>
                <w:lang w:eastAsia="en-US"/>
              </w:rPr>
              <w:t>.0</w:t>
            </w:r>
            <w:r>
              <w:rPr>
                <w:rFonts w:eastAsia="Calibri"/>
                <w:lang w:eastAsia="en-US"/>
              </w:rPr>
              <w:t>3</w:t>
            </w:r>
            <w:r w:rsidR="00441807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719" w:type="dxa"/>
            <w:gridSpan w:val="4"/>
            <w:shd w:val="clear" w:color="auto" w:fill="FFFFFF" w:themeFill="background1"/>
          </w:tcPr>
          <w:p w:rsidR="00346F74" w:rsidRPr="00346F74" w:rsidRDefault="00346F74" w:rsidP="00346F74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3239" w:type="dxa"/>
            <w:gridSpan w:val="2"/>
            <w:shd w:val="clear" w:color="auto" w:fill="FFFFFF" w:themeFill="background1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работа с тестовым материалом</w:t>
            </w:r>
          </w:p>
        </w:tc>
        <w:tc>
          <w:tcPr>
            <w:tcW w:w="1024" w:type="dxa"/>
            <w:shd w:val="clear" w:color="auto" w:fill="FFFFFF" w:themeFill="background1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технология           тестового  контроля</w:t>
            </w:r>
          </w:p>
        </w:tc>
        <w:tc>
          <w:tcPr>
            <w:tcW w:w="1027" w:type="dxa"/>
            <w:gridSpan w:val="2"/>
            <w:shd w:val="clear" w:color="auto" w:fill="FFFFFF" w:themeFill="background1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развивающего контроля</w:t>
            </w:r>
          </w:p>
        </w:tc>
      </w:tr>
      <w:tr w:rsidR="00346F74" w:rsidRPr="00346F74" w:rsidTr="0015409B"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Защита проекта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346F74" w:rsidRPr="00346F74" w:rsidRDefault="008C7A32" w:rsidP="009724F8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06</w:t>
            </w:r>
            <w:r w:rsidR="00441807">
              <w:rPr>
                <w:rFonts w:eastAsia="Calibri"/>
                <w:lang w:eastAsia="en-US"/>
              </w:rPr>
              <w:t>.</w:t>
            </w:r>
            <w:r w:rsidR="009724F8">
              <w:rPr>
                <w:rFonts w:eastAsia="Calibri"/>
                <w:lang w:eastAsia="en-US"/>
              </w:rPr>
              <w:t>04</w:t>
            </w:r>
            <w:r w:rsidR="00441807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719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Публичные выступления обучаю-щихся с обоснованием представляе-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мых объектов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- Защита проекта;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5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проектного обучения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ИКТ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11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урок творчест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ва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207" w:type="dxa"/>
            <w:gridSpan w:val="14"/>
            <w:shd w:val="clear" w:color="auto" w:fill="auto"/>
          </w:tcPr>
          <w:p w:rsidR="00346F74" w:rsidRPr="00346F74" w:rsidRDefault="00346F74" w:rsidP="00AA4C28">
            <w:pPr>
              <w:widowControl w:val="0"/>
              <w:suppressAutoHyphens/>
              <w:snapToGrid w:val="0"/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РАСТЕНИЕВОДСТВО (1</w:t>
            </w:r>
            <w:r w:rsidR="00AA4C28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2</w:t>
            </w:r>
            <w:r w:rsidRPr="00346F74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ч.):Основы аграрной технологии (весенние работы)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111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55-56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Профессии, связанные с технологиями выращивания культурных растений.</w:t>
            </w:r>
          </w:p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441807" w:rsidRDefault="008C7A32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  <w:r w:rsidR="00441807">
              <w:rPr>
                <w:rFonts w:eastAsia="Calibri"/>
                <w:lang w:eastAsia="en-US"/>
              </w:rPr>
              <w:t>.04.</w:t>
            </w:r>
          </w:p>
          <w:p w:rsidR="00441807" w:rsidRDefault="008C7A32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  <w:r w:rsidR="00441807">
              <w:rPr>
                <w:rFonts w:eastAsia="Calibri"/>
                <w:lang w:eastAsia="en-US"/>
              </w:rPr>
              <w:t>.04.</w:t>
            </w:r>
          </w:p>
          <w:p w:rsidR="00441807" w:rsidRPr="00346F74" w:rsidRDefault="00441807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3719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Понятие о почве как об основном средстве сельскохозяйственного производства. Почва на пришкольном участке. Правила безопасного труда при работе на пришкольном участке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5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57-58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 xml:space="preserve">Прополка и прореживание в весенний период. 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346F74" w:rsidRDefault="008C7A32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</w:t>
            </w:r>
            <w:r w:rsidR="00441807">
              <w:rPr>
                <w:rFonts w:eastAsia="Calibri"/>
                <w:lang w:eastAsia="en-US"/>
              </w:rPr>
              <w:t>.04.</w:t>
            </w:r>
          </w:p>
          <w:p w:rsidR="00441807" w:rsidRPr="00346F74" w:rsidRDefault="008C7A32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  <w:r w:rsidR="00441807">
              <w:rPr>
                <w:rFonts w:eastAsia="Calibri"/>
                <w:lang w:eastAsia="en-US"/>
              </w:rPr>
              <w:t>.04.</w:t>
            </w:r>
          </w:p>
        </w:tc>
        <w:tc>
          <w:tcPr>
            <w:tcW w:w="3719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Сроки и способы посадки выбранных культур, режим полива в зависимости от погодных условий, рыхление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5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AA57AF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  <w:p w:rsidR="00AA57AF" w:rsidRDefault="00AA57AF" w:rsidP="00AA57AF">
            <w:pPr>
              <w:rPr>
                <w:rFonts w:eastAsia="Calibri"/>
                <w:lang w:eastAsia="en-US"/>
              </w:rPr>
            </w:pPr>
          </w:p>
          <w:p w:rsidR="00AA57AF" w:rsidRPr="00346F74" w:rsidRDefault="00AA57AF" w:rsidP="00AA57AF">
            <w:pPr>
              <w:ind w:right="-391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ПР№28</w:t>
            </w:r>
          </w:p>
          <w:p w:rsidR="00346F74" w:rsidRPr="00AA57AF" w:rsidRDefault="00346F74" w:rsidP="00AA57AF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59-60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 xml:space="preserve">Прополка и прореживание в весенний период. 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346F74" w:rsidRDefault="008C7A32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  <w:r w:rsidR="004B1469">
              <w:rPr>
                <w:rFonts w:eastAsia="Calibri"/>
                <w:lang w:eastAsia="en-US"/>
              </w:rPr>
              <w:t>.0</w:t>
            </w:r>
            <w:r>
              <w:rPr>
                <w:rFonts w:eastAsia="Calibri"/>
                <w:lang w:eastAsia="en-US"/>
              </w:rPr>
              <w:t>4</w:t>
            </w:r>
            <w:r w:rsidR="00441807">
              <w:rPr>
                <w:rFonts w:eastAsia="Calibri"/>
                <w:lang w:eastAsia="en-US"/>
              </w:rPr>
              <w:t>.</w:t>
            </w:r>
          </w:p>
          <w:p w:rsidR="00441807" w:rsidRPr="00346F74" w:rsidRDefault="008C7A32" w:rsidP="003C6F8A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</w:t>
            </w:r>
            <w:r w:rsidR="00441807">
              <w:rPr>
                <w:rFonts w:eastAsia="Calibri"/>
                <w:lang w:eastAsia="en-US"/>
              </w:rPr>
              <w:t>.0</w:t>
            </w:r>
            <w:r>
              <w:rPr>
                <w:rFonts w:eastAsia="Calibri"/>
                <w:lang w:eastAsia="en-US"/>
              </w:rPr>
              <w:t>4</w:t>
            </w:r>
            <w:r w:rsidR="00441807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719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Сроки и способы посадки выбранных культур, режим полива в зависимости от погодных условий, рыхление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5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AA57AF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AA57AF" w:rsidRPr="00346F74" w:rsidRDefault="00AA57AF" w:rsidP="00AA57AF">
            <w:pPr>
              <w:ind w:right="-391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ПР№29</w:t>
            </w:r>
          </w:p>
          <w:p w:rsidR="00346F74" w:rsidRPr="00AA57AF" w:rsidRDefault="00346F74" w:rsidP="00AA57AF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auto"/>
          </w:tcPr>
          <w:p w:rsidR="00346F74" w:rsidRPr="00346F74" w:rsidRDefault="00E03E9D" w:rsidP="00346F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61-63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9724F8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Уход за кустарниками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E03E9D" w:rsidP="00346F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346F74" w:rsidRDefault="008C7A32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04</w:t>
            </w:r>
            <w:r w:rsidR="0015409B">
              <w:rPr>
                <w:rFonts w:eastAsia="Calibri"/>
                <w:lang w:eastAsia="en-US"/>
              </w:rPr>
              <w:t>.05</w:t>
            </w:r>
            <w:r w:rsidR="00E03E9D">
              <w:rPr>
                <w:rFonts w:eastAsia="Calibri"/>
                <w:lang w:eastAsia="en-US"/>
              </w:rPr>
              <w:t>.</w:t>
            </w:r>
          </w:p>
          <w:p w:rsidR="00E03E9D" w:rsidRDefault="008C7A32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</w:t>
            </w:r>
            <w:r w:rsidR="009724F8">
              <w:rPr>
                <w:rFonts w:eastAsia="Calibri"/>
                <w:lang w:eastAsia="en-US"/>
              </w:rPr>
              <w:t>.05</w:t>
            </w:r>
            <w:r w:rsidR="00441807">
              <w:rPr>
                <w:rFonts w:eastAsia="Calibri"/>
                <w:lang w:eastAsia="en-US"/>
              </w:rPr>
              <w:t>.</w:t>
            </w:r>
          </w:p>
          <w:p w:rsidR="00441807" w:rsidRPr="00346F74" w:rsidRDefault="008C7A32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  <w:r w:rsidR="00E03E9D">
              <w:rPr>
                <w:rFonts w:eastAsia="Calibri"/>
                <w:lang w:eastAsia="en-US"/>
              </w:rPr>
              <w:t>.05.</w:t>
            </w:r>
          </w:p>
        </w:tc>
        <w:tc>
          <w:tcPr>
            <w:tcW w:w="3719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Наличие на растениях вредителей и способы борьбы с ними. Модификация препаратов. Соблюдение правил ТБ при работе с химическими средствами борьбы с вредителями растений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5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</w:tcPr>
          <w:p w:rsidR="00346F74" w:rsidRPr="00346F74" w:rsidRDefault="008C7A32" w:rsidP="00346F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64-66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9724F8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Уход за цветочно-декоративными растениями.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8C7A32" w:rsidP="00346F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E03E9D" w:rsidRDefault="008C7A32" w:rsidP="00E03E9D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  <w:r w:rsidR="00441807">
              <w:rPr>
                <w:rFonts w:eastAsia="Calibri"/>
                <w:lang w:eastAsia="en-US"/>
              </w:rPr>
              <w:t>.05.</w:t>
            </w:r>
          </w:p>
          <w:p w:rsidR="00E03E9D" w:rsidRDefault="008C7A32" w:rsidP="00E03E9D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</w:t>
            </w:r>
            <w:r w:rsidR="00E03E9D">
              <w:rPr>
                <w:rFonts w:eastAsia="Calibri"/>
                <w:lang w:eastAsia="en-US"/>
              </w:rPr>
              <w:t>.05.</w:t>
            </w:r>
          </w:p>
          <w:p w:rsidR="008C7A32" w:rsidRDefault="008C7A32" w:rsidP="00E03E9D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25.05.</w:t>
            </w:r>
          </w:p>
          <w:p w:rsidR="00441807" w:rsidRPr="00346F74" w:rsidRDefault="00441807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3719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Наличие на растениях вредителей и способы борьбы с ними. Модификация препаратов. Соблюдение правил ТБ при работе с химическими средствами борьбы с вредителями растений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5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</w:tcPr>
          <w:p w:rsidR="00346F74" w:rsidRPr="00346F74" w:rsidRDefault="009724F8" w:rsidP="00F24FF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  <w:r w:rsidR="008C7A32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Итоги года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9724F8" w:rsidP="00346F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600412" w:rsidRPr="00346F74" w:rsidRDefault="008C7A32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</w:t>
            </w:r>
            <w:r w:rsidR="00E03E9D">
              <w:rPr>
                <w:rFonts w:eastAsia="Calibri"/>
                <w:lang w:eastAsia="en-US"/>
              </w:rPr>
              <w:t>.05.</w:t>
            </w:r>
          </w:p>
        </w:tc>
        <w:tc>
          <w:tcPr>
            <w:tcW w:w="3719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5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111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3261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right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2540" w:type="dxa"/>
            <w:gridSpan w:val="15"/>
            <w:shd w:val="clear" w:color="auto" w:fill="auto"/>
            <w:hideMark/>
          </w:tcPr>
          <w:p w:rsidR="00346F74" w:rsidRPr="00346F74" w:rsidRDefault="009724F8" w:rsidP="009724F8">
            <w:pPr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>66</w:t>
            </w:r>
            <w:r w:rsidR="00346F74"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часов</w:t>
            </w:r>
          </w:p>
        </w:tc>
      </w:tr>
    </w:tbl>
    <w:p w:rsidR="00F77D69" w:rsidRDefault="00F77D69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5021F3" w:rsidRDefault="005021F3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5021F3" w:rsidRDefault="005021F3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5021F3" w:rsidRDefault="005021F3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5021F3" w:rsidRDefault="005021F3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5021F3" w:rsidRDefault="005021F3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D72069" w:rsidRDefault="00D72069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7037C4" w:rsidRDefault="007037C4" w:rsidP="007037C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hAnsi="LiberationSerif"/>
          <w:b/>
          <w:bCs/>
          <w:caps/>
          <w:kern w:val="36"/>
        </w:rPr>
        <w:sectPr w:rsidR="007037C4" w:rsidSect="00091654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7037C4" w:rsidRPr="007037C4" w:rsidRDefault="007037C4" w:rsidP="007037C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hAnsi="LiberationSerif"/>
          <w:b/>
          <w:bCs/>
          <w:caps/>
          <w:kern w:val="36"/>
        </w:rPr>
      </w:pPr>
      <w:r w:rsidRPr="007037C4">
        <w:rPr>
          <w:rFonts w:ascii="LiberationSerif" w:hAnsi="LiberationSerif"/>
          <w:b/>
          <w:bCs/>
          <w:caps/>
          <w:kern w:val="36"/>
        </w:rPr>
        <w:lastRenderedPageBreak/>
        <w:t>УЧЕБНО-МЕТОДИЧЕСКОЕ ОБЕСПЕЧЕНИЕ ОБРАЗОВАТЕЛЬНОГО ПРОЦЕССА </w:t>
      </w:r>
    </w:p>
    <w:p w:rsidR="007037C4" w:rsidRPr="007037C4" w:rsidRDefault="007037C4" w:rsidP="007037C4">
      <w:pPr>
        <w:shd w:val="clear" w:color="auto" w:fill="FFFFFF"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sz w:val="22"/>
          <w:szCs w:val="22"/>
        </w:rPr>
      </w:pPr>
      <w:r w:rsidRPr="007037C4">
        <w:rPr>
          <w:rFonts w:ascii="LiberationSerif" w:hAnsi="LiberationSerif"/>
          <w:b/>
          <w:bCs/>
          <w:caps/>
          <w:sz w:val="22"/>
          <w:szCs w:val="22"/>
        </w:rPr>
        <w:t>ОБЯЗАТЕЛЬНЫЕ УЧЕБНЫЕ МАТЕРИАЛЫ ДЛЯ УЧЕНИКА</w:t>
      </w:r>
    </w:p>
    <w:p w:rsidR="007037C4" w:rsidRPr="007037C4" w:rsidRDefault="007037C4" w:rsidP="007037C4">
      <w:pPr>
        <w:shd w:val="clear" w:color="auto" w:fill="F7FDF7"/>
      </w:pPr>
      <w:r w:rsidRPr="007037C4">
        <w:t>Технология. 5 класс/Тищенко А.Т., Синица Н.В., Общество с ограниченной ответственностью «Издательский центр ВЕНТАНА-ГРАФ»; Акционерное общество «Издательство Просвещение»;</w:t>
      </w:r>
    </w:p>
    <w:p w:rsidR="007037C4" w:rsidRPr="007037C4" w:rsidRDefault="007037C4" w:rsidP="007037C4">
      <w:pPr>
        <w:shd w:val="clear" w:color="auto" w:fill="F7FDF7"/>
      </w:pPr>
      <w:r w:rsidRPr="007037C4">
        <w:t>Введите свой вариант:</w:t>
      </w:r>
    </w:p>
    <w:p w:rsidR="007037C4" w:rsidRPr="007037C4" w:rsidRDefault="007037C4" w:rsidP="007037C4">
      <w:pPr>
        <w:shd w:val="clear" w:color="auto" w:fill="FFFFFF"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sz w:val="22"/>
          <w:szCs w:val="22"/>
        </w:rPr>
      </w:pPr>
      <w:r w:rsidRPr="007037C4">
        <w:rPr>
          <w:rFonts w:ascii="LiberationSerif" w:hAnsi="LiberationSerif"/>
          <w:b/>
          <w:bCs/>
          <w:caps/>
          <w:sz w:val="22"/>
          <w:szCs w:val="22"/>
        </w:rPr>
        <w:t>МЕТОДИЧЕСКИЕ МАТЕРИАЛЫ ДЛЯ УЧИТЕЛЯ</w:t>
      </w:r>
    </w:p>
    <w:p w:rsidR="007037C4" w:rsidRPr="007037C4" w:rsidRDefault="007037C4" w:rsidP="007037C4">
      <w:pPr>
        <w:shd w:val="clear" w:color="auto" w:fill="F7FDF7"/>
      </w:pPr>
      <w:r w:rsidRPr="007037C4">
        <w:t>методическое пособие предназначено для учителей, использующих для преподавания технологии в общеобразовательных организациях учебник «Технология» для учащихся 5 класса (Тищенко А. Т., Синица Н. В. — М.: Вентана-Граф,2020)</w:t>
      </w:r>
    </w:p>
    <w:p w:rsidR="007037C4" w:rsidRPr="007037C4" w:rsidRDefault="007037C4" w:rsidP="007037C4">
      <w:pPr>
        <w:shd w:val="clear" w:color="auto" w:fill="FFFFFF"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sz w:val="22"/>
          <w:szCs w:val="22"/>
        </w:rPr>
      </w:pPr>
      <w:r w:rsidRPr="007037C4">
        <w:rPr>
          <w:rFonts w:ascii="LiberationSerif" w:hAnsi="LiberationSerif"/>
          <w:b/>
          <w:bCs/>
          <w:caps/>
          <w:sz w:val="22"/>
          <w:szCs w:val="22"/>
        </w:rPr>
        <w:t>ЦИФРОВЫЕ ОБРАЗОВАТЕЛЬНЫЕ РЕСУРСЫ И РЕСУРСЫ СЕТИ ИНТЕРНЕТ</w:t>
      </w:r>
    </w:p>
    <w:p w:rsidR="007037C4" w:rsidRPr="007037C4" w:rsidRDefault="007037C4" w:rsidP="007037C4">
      <w:pPr>
        <w:shd w:val="clear" w:color="auto" w:fill="F7FDF7"/>
      </w:pPr>
      <w:r w:rsidRPr="007037C4">
        <w:t>http :// school - collection . edu . ru /</w:t>
      </w:r>
      <w:r w:rsidRPr="007037C4">
        <w:br/>
        <w:t>http :// www . openclass . ru / sub /</w:t>
      </w:r>
      <w:r w:rsidRPr="007037C4">
        <w:br/>
      </w:r>
      <w:r w:rsidRPr="007037C4">
        <w:sym w:font="Symbol" w:char="F02D"/>
      </w:r>
      <w:r w:rsidRPr="007037C4">
        <w:t xml:space="preserve"> http://infourok.ru/material.html?mid=52553 - Проектная деятельность</w:t>
      </w:r>
      <w:r w:rsidRPr="007037C4">
        <w:br/>
      </w:r>
      <w:r w:rsidRPr="007037C4">
        <w:sym w:font="Symbol" w:char="F02D"/>
      </w:r>
      <w:r w:rsidRPr="007037C4">
        <w:t xml:space="preserve"> http://infourok.ru/material.html?mid=11659 - Оформление интерьера</w:t>
      </w:r>
      <w:r w:rsidRPr="007037C4">
        <w:br/>
      </w:r>
      <w:r w:rsidRPr="007037C4">
        <w:sym w:font="Symbol" w:char="F02D"/>
      </w:r>
      <w:r w:rsidRPr="007037C4">
        <w:t xml:space="preserve"> http://festival.1september.ru/articles/610501/ - Кулинария</w:t>
      </w:r>
      <w:r w:rsidRPr="007037C4">
        <w:br/>
      </w:r>
      <w:r w:rsidRPr="007037C4">
        <w:sym w:font="Symbol" w:char="F02D"/>
      </w:r>
      <w:r w:rsidRPr="007037C4">
        <w:t xml:space="preserve"> http://infourok.ru/material.html?mid=27859 – Создание изделий из</w:t>
      </w:r>
      <w:r w:rsidRPr="007037C4">
        <w:br/>
        <w:t>текстильных материалов</w:t>
      </w:r>
      <w:r w:rsidRPr="007037C4">
        <w:br/>
      </w:r>
      <w:r w:rsidRPr="007037C4">
        <w:sym w:font="Symbol" w:char="F02D"/>
      </w:r>
      <w:r w:rsidRPr="007037C4">
        <w:t xml:space="preserve"> http://infourok.ru/material.html?mid=20762 - Художественные ремесла</w:t>
      </w:r>
      <w:r w:rsidRPr="007037C4">
        <w:br/>
      </w:r>
      <w:r w:rsidRPr="007037C4">
        <w:sym w:font="Symbol" w:char="F02D"/>
      </w:r>
      <w:r w:rsidRPr="007037C4">
        <w:t xml:space="preserve"> http://www.it-n.ru - «Сеть творческих учителей»;</w:t>
      </w:r>
      <w:r w:rsidRPr="007037C4">
        <w:br/>
      </w:r>
      <w:r w:rsidRPr="007037C4">
        <w:sym w:font="Symbol" w:char="F02D"/>
      </w:r>
      <w:r w:rsidRPr="007037C4">
        <w:t xml:space="preserve"> http://kopilkaurokov.ru/ - Методические разработки для учителя</w:t>
      </w:r>
      <w:r w:rsidRPr="007037C4">
        <w:br/>
      </w:r>
      <w:r w:rsidRPr="007037C4">
        <w:sym w:font="Symbol" w:char="F02D"/>
      </w:r>
      <w:r w:rsidRPr="007037C4">
        <w:t xml:space="preserve"> http://infourok.ru.html – Создание изделий из древесины</w:t>
      </w:r>
      <w:r w:rsidRPr="007037C4">
        <w:br/>
      </w:r>
      <w:r w:rsidRPr="007037C4">
        <w:sym w:font="Symbol" w:char="F02D"/>
      </w:r>
      <w:r w:rsidRPr="007037C4">
        <w:t xml:space="preserve"> http://sdelay.tv/ - видеоколлекция</w:t>
      </w:r>
    </w:p>
    <w:p w:rsidR="007037C4" w:rsidRPr="007037C4" w:rsidRDefault="007037C4" w:rsidP="007037C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hAnsi="LiberationSerif"/>
          <w:b/>
          <w:bCs/>
          <w:caps/>
          <w:color w:val="000000"/>
          <w:kern w:val="36"/>
        </w:rPr>
      </w:pPr>
      <w:r w:rsidRPr="007037C4">
        <w:rPr>
          <w:rFonts w:ascii="LiberationSerif" w:hAnsi="LiberationSerif"/>
          <w:b/>
          <w:bCs/>
          <w:caps/>
          <w:color w:val="000000"/>
          <w:kern w:val="36"/>
        </w:rPr>
        <w:t>МАТЕРИАЛЬНО-ТЕХНИЧЕСКОЕ ОБЕСПЕЧЕНИЕ ОБРАЗОВАТЕЛЬНОГО ПРОЦЕССА</w:t>
      </w:r>
    </w:p>
    <w:p w:rsidR="007037C4" w:rsidRPr="007037C4" w:rsidRDefault="007037C4" w:rsidP="007037C4">
      <w:pPr>
        <w:shd w:val="clear" w:color="auto" w:fill="FFFFFF"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color w:val="000000"/>
          <w:sz w:val="22"/>
          <w:szCs w:val="22"/>
        </w:rPr>
      </w:pPr>
      <w:r w:rsidRPr="007037C4">
        <w:rPr>
          <w:rFonts w:ascii="LiberationSerif" w:hAnsi="LiberationSerif"/>
          <w:b/>
          <w:bCs/>
          <w:caps/>
          <w:color w:val="000000"/>
          <w:sz w:val="22"/>
          <w:szCs w:val="22"/>
        </w:rPr>
        <w:t>УЧЕБНОЕ ОБОРУДОВАНИЕ</w:t>
      </w:r>
    </w:p>
    <w:p w:rsidR="007037C4" w:rsidRPr="007037C4" w:rsidRDefault="007037C4" w:rsidP="007037C4">
      <w:pPr>
        <w:shd w:val="clear" w:color="auto" w:fill="F7FDF7"/>
        <w:rPr>
          <w:rFonts w:ascii="LiberationSerif" w:hAnsi="LiberationSerif"/>
          <w:color w:val="000000"/>
          <w:sz w:val="20"/>
          <w:szCs w:val="20"/>
        </w:rPr>
      </w:pPr>
      <w:r w:rsidRPr="007037C4">
        <w:rPr>
          <w:rFonts w:ascii="LiberationSerif" w:hAnsi="LiberationSerif"/>
          <w:color w:val="000000"/>
          <w:sz w:val="20"/>
          <w:szCs w:val="20"/>
        </w:rPr>
        <w:t>- Учебник под редакцией В.Д. Симоненко, Н.В. Синица «Технология. Технологии</w:t>
      </w:r>
      <w:r w:rsidRPr="007037C4">
        <w:rPr>
          <w:rFonts w:ascii="LiberationSerif" w:hAnsi="LiberationSerif"/>
          <w:color w:val="000000"/>
          <w:sz w:val="20"/>
          <w:szCs w:val="20"/>
        </w:rPr>
        <w:br/>
        <w:t>ведения дома:5 класс: учебник для учащихся общеобразовательных учреждений»</w:t>
      </w:r>
      <w:r w:rsidRPr="007037C4">
        <w:rPr>
          <w:rFonts w:ascii="LiberationSerif" w:hAnsi="LiberationSerif"/>
          <w:color w:val="000000"/>
          <w:sz w:val="20"/>
          <w:szCs w:val="20"/>
        </w:rPr>
        <w:br/>
        <w:t>М.:Вентана, 2016 г.</w:t>
      </w:r>
      <w:r w:rsidRPr="007037C4">
        <w:rPr>
          <w:rFonts w:ascii="LiberationSerif" w:hAnsi="LiberationSerif"/>
          <w:color w:val="000000"/>
          <w:sz w:val="20"/>
          <w:szCs w:val="20"/>
        </w:rPr>
        <w:br/>
        <w:t>- Технология. Технологии ведения дома. 5 класс. Рабочая тетрадь к УМК Н.В.</w:t>
      </w:r>
      <w:r w:rsidRPr="007037C4">
        <w:rPr>
          <w:rFonts w:ascii="LiberationSerif" w:hAnsi="LiberationSerif"/>
          <w:color w:val="000000"/>
          <w:sz w:val="20"/>
          <w:szCs w:val="20"/>
        </w:rPr>
        <w:br/>
        <w:t>Синицы, В.Д. Симоненко. ФГОС, М.: ВАКО, 2015;</w:t>
      </w:r>
      <w:r w:rsidRPr="007037C4">
        <w:rPr>
          <w:rFonts w:ascii="LiberationSerif" w:hAnsi="LiberationSerif"/>
          <w:color w:val="000000"/>
          <w:sz w:val="20"/>
          <w:szCs w:val="20"/>
        </w:rPr>
        <w:br/>
        <w:t>- Технология. Технология ведения дома. 5 класс. Тетрадь творческих работ. ФГОС,</w:t>
      </w:r>
      <w:r w:rsidRPr="007037C4">
        <w:rPr>
          <w:rFonts w:ascii="LiberationSerif" w:hAnsi="LiberationSerif"/>
          <w:color w:val="000000"/>
          <w:sz w:val="20"/>
          <w:szCs w:val="20"/>
        </w:rPr>
        <w:br/>
        <w:t>Сасова И.А., Ширина Н.И., Захарова Н.А, М.:Вентана, 2020 г.;</w:t>
      </w:r>
      <w:r w:rsidRPr="007037C4">
        <w:rPr>
          <w:rFonts w:ascii="LiberationSerif" w:hAnsi="LiberationSerif"/>
          <w:color w:val="000000"/>
          <w:sz w:val="20"/>
          <w:szCs w:val="20"/>
        </w:rPr>
        <w:br/>
        <w:t>- Технология. Технологии ведения дома. 5 класс. Методическое пособие. ФГОС,</w:t>
      </w:r>
      <w:r w:rsidRPr="007037C4">
        <w:rPr>
          <w:rFonts w:ascii="LiberationSerif" w:hAnsi="LiberationSerif"/>
          <w:color w:val="000000"/>
          <w:sz w:val="20"/>
          <w:szCs w:val="20"/>
        </w:rPr>
        <w:br/>
        <w:t>В.Д. Симоненко, Н.В. Синица, М.:Вентана, 2014 г.;</w:t>
      </w:r>
      <w:r w:rsidRPr="007037C4">
        <w:rPr>
          <w:rFonts w:ascii="LiberationSerif" w:hAnsi="LiberationSerif"/>
          <w:color w:val="000000"/>
          <w:sz w:val="20"/>
          <w:szCs w:val="20"/>
        </w:rPr>
        <w:br/>
        <w:t>- Метод проектов в технологическом образовании Под ред. В.А Кальней. М.:</w:t>
      </w:r>
      <w:r w:rsidRPr="007037C4">
        <w:rPr>
          <w:rFonts w:ascii="LiberationSerif" w:hAnsi="LiberationSerif"/>
          <w:color w:val="000000"/>
          <w:sz w:val="20"/>
          <w:szCs w:val="20"/>
        </w:rPr>
        <w:br/>
        <w:t>Педагогическая академия, 2010. ;</w:t>
      </w:r>
      <w:r w:rsidRPr="007037C4">
        <w:rPr>
          <w:rFonts w:ascii="LiberationSerif" w:hAnsi="LiberationSerif"/>
          <w:color w:val="000000"/>
          <w:sz w:val="20"/>
          <w:szCs w:val="20"/>
        </w:rPr>
        <w:br/>
        <w:t>- Нагель О.И. О критериях оценки проектной деятельности учащихся. Школа и</w:t>
      </w:r>
      <w:r w:rsidRPr="007037C4">
        <w:rPr>
          <w:rFonts w:ascii="LiberationSerif" w:hAnsi="LiberationSerif"/>
          <w:color w:val="000000"/>
          <w:sz w:val="20"/>
          <w:szCs w:val="20"/>
        </w:rPr>
        <w:br/>
        <w:t>производство. 2014;</w:t>
      </w:r>
      <w:r w:rsidRPr="007037C4">
        <w:rPr>
          <w:rFonts w:ascii="LiberationSerif" w:hAnsi="LiberationSerif"/>
          <w:color w:val="000000"/>
          <w:sz w:val="20"/>
          <w:szCs w:val="20"/>
        </w:rPr>
        <w:br/>
        <w:t>- Поливанова К.Н .Проектная деятельность школьников: пособие для учителя. М.:</w:t>
      </w:r>
      <w:r w:rsidRPr="007037C4">
        <w:rPr>
          <w:rFonts w:ascii="LiberationSerif" w:hAnsi="LiberationSerif"/>
          <w:color w:val="000000"/>
          <w:sz w:val="20"/>
          <w:szCs w:val="20"/>
        </w:rPr>
        <w:br/>
        <w:t>Просвещение, 2019.</w:t>
      </w:r>
    </w:p>
    <w:p w:rsidR="007037C4" w:rsidRPr="007037C4" w:rsidRDefault="007037C4" w:rsidP="007037C4">
      <w:pPr>
        <w:shd w:val="clear" w:color="auto" w:fill="FFFFFF"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color w:val="000000"/>
          <w:sz w:val="22"/>
          <w:szCs w:val="22"/>
        </w:rPr>
      </w:pPr>
      <w:r w:rsidRPr="007037C4">
        <w:rPr>
          <w:rFonts w:ascii="LiberationSerif" w:hAnsi="LiberationSerif"/>
          <w:b/>
          <w:bCs/>
          <w:caps/>
          <w:color w:val="000000"/>
          <w:sz w:val="22"/>
          <w:szCs w:val="22"/>
        </w:rPr>
        <w:t>ОБОРУДОВАНИЕ ДЛЯ ПРОВЕДЕНИЯ ПРАКТИЧЕСКИХ РАБОТ</w:t>
      </w:r>
    </w:p>
    <w:p w:rsidR="007037C4" w:rsidRPr="007037C4" w:rsidRDefault="007037C4" w:rsidP="007037C4">
      <w:pPr>
        <w:shd w:val="clear" w:color="auto" w:fill="F7FDF7"/>
        <w:rPr>
          <w:rFonts w:ascii="LiberationSerif" w:hAnsi="LiberationSerif"/>
          <w:color w:val="000000"/>
          <w:sz w:val="20"/>
          <w:szCs w:val="20"/>
        </w:rPr>
      </w:pPr>
      <w:r w:rsidRPr="007037C4">
        <w:rPr>
          <w:rFonts w:ascii="LiberationSerif" w:hAnsi="LiberationSerif"/>
          <w:color w:val="000000"/>
          <w:sz w:val="20"/>
          <w:szCs w:val="20"/>
        </w:rPr>
        <w:sym w:font="Symbol" w:char="F02D"/>
      </w:r>
      <w:r w:rsidRPr="007037C4">
        <w:rPr>
          <w:rFonts w:ascii="LiberationSerif" w:hAnsi="LiberationSerif"/>
          <w:color w:val="000000"/>
          <w:sz w:val="20"/>
          <w:szCs w:val="20"/>
        </w:rPr>
        <w:t xml:space="preserve"> ноутбук;</w:t>
      </w:r>
      <w:r w:rsidRPr="007037C4">
        <w:rPr>
          <w:rFonts w:ascii="LiberationSerif" w:hAnsi="LiberationSerif"/>
          <w:color w:val="000000"/>
          <w:sz w:val="20"/>
          <w:szCs w:val="20"/>
        </w:rPr>
        <w:br/>
      </w:r>
      <w:r w:rsidRPr="007037C4">
        <w:rPr>
          <w:rFonts w:ascii="LiberationSerif" w:hAnsi="LiberationSerif"/>
          <w:color w:val="000000"/>
          <w:sz w:val="20"/>
          <w:szCs w:val="20"/>
        </w:rPr>
        <w:sym w:font="Symbol" w:char="F02D"/>
      </w:r>
      <w:r w:rsidRPr="007037C4">
        <w:rPr>
          <w:rFonts w:ascii="LiberationSerif" w:hAnsi="LiberationSerif"/>
          <w:color w:val="000000"/>
          <w:sz w:val="20"/>
          <w:szCs w:val="20"/>
        </w:rPr>
        <w:t xml:space="preserve"> классная доска с набором приспособлений для крепления таблиц, плакатов;</w:t>
      </w:r>
      <w:r w:rsidRPr="007037C4">
        <w:rPr>
          <w:rFonts w:ascii="LiberationSerif" w:hAnsi="LiberationSerif"/>
          <w:color w:val="000000"/>
          <w:sz w:val="20"/>
          <w:szCs w:val="20"/>
        </w:rPr>
        <w:br/>
      </w:r>
      <w:r w:rsidRPr="007037C4">
        <w:rPr>
          <w:rFonts w:ascii="LiberationSerif" w:hAnsi="LiberationSerif"/>
          <w:color w:val="000000"/>
          <w:sz w:val="20"/>
          <w:szCs w:val="20"/>
        </w:rPr>
        <w:sym w:font="Symbol" w:char="F02D"/>
      </w:r>
      <w:r w:rsidRPr="007037C4">
        <w:rPr>
          <w:rFonts w:ascii="LiberationSerif" w:hAnsi="LiberationSerif"/>
          <w:color w:val="000000"/>
          <w:sz w:val="20"/>
          <w:szCs w:val="20"/>
        </w:rPr>
        <w:t xml:space="preserve"> стол учительский с тумбой;</w:t>
      </w:r>
      <w:r w:rsidRPr="007037C4">
        <w:rPr>
          <w:rFonts w:ascii="LiberationSerif" w:hAnsi="LiberationSerif"/>
          <w:color w:val="000000"/>
          <w:sz w:val="20"/>
          <w:szCs w:val="20"/>
        </w:rPr>
        <w:br/>
      </w:r>
      <w:r w:rsidRPr="007037C4">
        <w:rPr>
          <w:rFonts w:ascii="LiberationSerif" w:hAnsi="LiberationSerif"/>
          <w:color w:val="000000"/>
          <w:sz w:val="20"/>
          <w:szCs w:val="20"/>
        </w:rPr>
        <w:sym w:font="Symbol" w:char="F02D"/>
      </w:r>
      <w:r w:rsidRPr="007037C4">
        <w:rPr>
          <w:rFonts w:ascii="LiberationSerif" w:hAnsi="LiberationSerif"/>
          <w:color w:val="000000"/>
          <w:sz w:val="20"/>
          <w:szCs w:val="20"/>
        </w:rPr>
        <w:t xml:space="preserve"> ученические столы и стулья;</w:t>
      </w:r>
      <w:r w:rsidRPr="007037C4">
        <w:rPr>
          <w:rFonts w:ascii="LiberationSerif" w:hAnsi="LiberationSerif"/>
          <w:color w:val="000000"/>
          <w:sz w:val="20"/>
          <w:szCs w:val="20"/>
        </w:rPr>
        <w:br/>
      </w:r>
      <w:r w:rsidRPr="007037C4">
        <w:rPr>
          <w:rFonts w:ascii="LiberationSerif" w:hAnsi="LiberationSerif"/>
          <w:color w:val="000000"/>
          <w:sz w:val="20"/>
          <w:szCs w:val="20"/>
        </w:rPr>
        <w:sym w:font="Symbol" w:char="F02D"/>
      </w:r>
      <w:r w:rsidRPr="007037C4">
        <w:rPr>
          <w:rFonts w:ascii="LiberationSerif" w:hAnsi="LiberationSerif"/>
          <w:color w:val="000000"/>
          <w:sz w:val="20"/>
          <w:szCs w:val="20"/>
        </w:rPr>
        <w:t xml:space="preserve"> шкафы для размещения наглядных пособий и учебных материалов.</w:t>
      </w:r>
    </w:p>
    <w:p w:rsidR="007037C4" w:rsidRDefault="007037C4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  <w:sectPr w:rsidR="007037C4" w:rsidSect="007037C4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7037C4" w:rsidRDefault="007037C4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sectPr w:rsidR="007037C4" w:rsidSect="0009165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D1F" w:rsidRDefault="00C57D1F" w:rsidP="00C64058">
      <w:r>
        <w:separator/>
      </w:r>
    </w:p>
  </w:endnote>
  <w:endnote w:type="continuationSeparator" w:id="1">
    <w:p w:rsidR="00C57D1F" w:rsidRDefault="00C57D1F" w:rsidP="00C64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 Sans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481765"/>
      <w:docPartObj>
        <w:docPartGallery w:val="Page Numbers (Bottom of Page)"/>
        <w:docPartUnique/>
      </w:docPartObj>
    </w:sdtPr>
    <w:sdtContent>
      <w:p w:rsidR="00F954F8" w:rsidRDefault="00BE4A77">
        <w:pPr>
          <w:pStyle w:val="af7"/>
          <w:jc w:val="center"/>
        </w:pPr>
        <w:r>
          <w:fldChar w:fldCharType="begin"/>
        </w:r>
        <w:r w:rsidR="00F954F8">
          <w:instrText>PAGE   \* MERGEFORMAT</w:instrText>
        </w:r>
        <w:r>
          <w:fldChar w:fldCharType="separate"/>
        </w:r>
        <w:r w:rsidR="008F54C7">
          <w:rPr>
            <w:noProof/>
          </w:rPr>
          <w:t>20</w:t>
        </w:r>
        <w:r>
          <w:fldChar w:fldCharType="end"/>
        </w:r>
      </w:p>
    </w:sdtContent>
  </w:sdt>
  <w:p w:rsidR="00F954F8" w:rsidRDefault="00F954F8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D1F" w:rsidRDefault="00C57D1F" w:rsidP="00C64058">
      <w:r>
        <w:separator/>
      </w:r>
    </w:p>
  </w:footnote>
  <w:footnote w:type="continuationSeparator" w:id="1">
    <w:p w:rsidR="00C57D1F" w:rsidRDefault="00C57D1F" w:rsidP="00C640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B0244BE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888"/>
        </w:tabs>
        <w:ind w:left="888" w:hanging="360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9"/>
    <w:multiLevelType w:val="single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58B0"/>
    <w:multiLevelType w:val="hybridMultilevel"/>
    <w:tmpl w:val="F412DE34"/>
    <w:lvl w:ilvl="0" w:tplc="2B141792">
      <w:start w:val="1"/>
      <w:numFmt w:val="bullet"/>
      <w:lvlText w:val="и"/>
      <w:lvlJc w:val="left"/>
    </w:lvl>
    <w:lvl w:ilvl="1" w:tplc="815E89CC">
      <w:numFmt w:val="decimal"/>
      <w:lvlText w:val=""/>
      <w:lvlJc w:val="left"/>
    </w:lvl>
    <w:lvl w:ilvl="2" w:tplc="E1AC354E">
      <w:numFmt w:val="decimal"/>
      <w:lvlText w:val=""/>
      <w:lvlJc w:val="left"/>
    </w:lvl>
    <w:lvl w:ilvl="3" w:tplc="4B72AC5E">
      <w:numFmt w:val="decimal"/>
      <w:lvlText w:val=""/>
      <w:lvlJc w:val="left"/>
    </w:lvl>
    <w:lvl w:ilvl="4" w:tplc="00F03E8A">
      <w:numFmt w:val="decimal"/>
      <w:lvlText w:val=""/>
      <w:lvlJc w:val="left"/>
    </w:lvl>
    <w:lvl w:ilvl="5" w:tplc="C2AA76A4">
      <w:numFmt w:val="decimal"/>
      <w:lvlText w:val=""/>
      <w:lvlJc w:val="left"/>
    </w:lvl>
    <w:lvl w:ilvl="6" w:tplc="EBEA1410">
      <w:numFmt w:val="decimal"/>
      <w:lvlText w:val=""/>
      <w:lvlJc w:val="left"/>
    </w:lvl>
    <w:lvl w:ilvl="7" w:tplc="ED0C9AC6">
      <w:numFmt w:val="decimal"/>
      <w:lvlText w:val=""/>
      <w:lvlJc w:val="left"/>
    </w:lvl>
    <w:lvl w:ilvl="8" w:tplc="154C5D46">
      <w:numFmt w:val="decimal"/>
      <w:lvlText w:val=""/>
      <w:lvlJc w:val="left"/>
    </w:lvl>
  </w:abstractNum>
  <w:abstractNum w:abstractNumId="5">
    <w:nsid w:val="012526CA"/>
    <w:multiLevelType w:val="hybridMultilevel"/>
    <w:tmpl w:val="7A84B2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898666B"/>
    <w:multiLevelType w:val="hybridMultilevel"/>
    <w:tmpl w:val="502E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0232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FA1BBF"/>
    <w:multiLevelType w:val="hybridMultilevel"/>
    <w:tmpl w:val="4C62B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701819"/>
    <w:multiLevelType w:val="multilevel"/>
    <w:tmpl w:val="7C262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12CA0BDA"/>
    <w:multiLevelType w:val="hybridMultilevel"/>
    <w:tmpl w:val="A4EEB01E"/>
    <w:lvl w:ilvl="0" w:tplc="F03830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2E3D07"/>
    <w:multiLevelType w:val="hybridMultilevel"/>
    <w:tmpl w:val="7A84B2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9F490B"/>
    <w:multiLevelType w:val="hybridMultilevel"/>
    <w:tmpl w:val="8D3CDCB8"/>
    <w:lvl w:ilvl="0" w:tplc="D338BB8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4327B9"/>
    <w:multiLevelType w:val="hybridMultilevel"/>
    <w:tmpl w:val="93B06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053D59"/>
    <w:multiLevelType w:val="singleLevel"/>
    <w:tmpl w:val="8A8EDF2C"/>
    <w:lvl w:ilvl="0">
      <w:start w:val="4"/>
      <w:numFmt w:val="bullet"/>
      <w:lvlText w:val="-"/>
      <w:lvlJc w:val="left"/>
      <w:pPr>
        <w:tabs>
          <w:tab w:val="num" w:pos="927"/>
        </w:tabs>
        <w:ind w:left="360" w:firstLine="207"/>
      </w:pPr>
      <w:rPr>
        <w:rFonts w:hint="default"/>
      </w:rPr>
    </w:lvl>
  </w:abstractNum>
  <w:abstractNum w:abstractNumId="18">
    <w:nsid w:val="28DD60E2"/>
    <w:multiLevelType w:val="hybridMultilevel"/>
    <w:tmpl w:val="F6A26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DA20A6"/>
    <w:multiLevelType w:val="hybridMultilevel"/>
    <w:tmpl w:val="64685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C9F645F"/>
    <w:multiLevelType w:val="hybridMultilevel"/>
    <w:tmpl w:val="D8967776"/>
    <w:lvl w:ilvl="0" w:tplc="7280196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2">
    <w:nsid w:val="3F1C61CF"/>
    <w:multiLevelType w:val="hybridMultilevel"/>
    <w:tmpl w:val="40623D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5379A2"/>
    <w:multiLevelType w:val="hybridMultilevel"/>
    <w:tmpl w:val="A4EEB01E"/>
    <w:lvl w:ilvl="0" w:tplc="F03830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D71AF2"/>
    <w:multiLevelType w:val="hybridMultilevel"/>
    <w:tmpl w:val="CA1AED1E"/>
    <w:lvl w:ilvl="0" w:tplc="72AA7EA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1E4336"/>
    <w:multiLevelType w:val="hybridMultilevel"/>
    <w:tmpl w:val="32BA8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07341E"/>
    <w:multiLevelType w:val="hybridMultilevel"/>
    <w:tmpl w:val="A1920E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F3631A"/>
    <w:multiLevelType w:val="hybridMultilevel"/>
    <w:tmpl w:val="2D50A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4C64CA"/>
    <w:multiLevelType w:val="hybridMultilevel"/>
    <w:tmpl w:val="DE0E7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4B0437"/>
    <w:multiLevelType w:val="hybridMultilevel"/>
    <w:tmpl w:val="D3C49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0F49B3"/>
    <w:multiLevelType w:val="hybridMultilevel"/>
    <w:tmpl w:val="BDB8B75C"/>
    <w:lvl w:ilvl="0" w:tplc="425EA4C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E773B1"/>
    <w:multiLevelType w:val="hybridMultilevel"/>
    <w:tmpl w:val="26A4E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4C1C43"/>
    <w:multiLevelType w:val="hybridMultilevel"/>
    <w:tmpl w:val="E9CE1942"/>
    <w:lvl w:ilvl="0" w:tplc="425EA4C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871B90"/>
    <w:multiLevelType w:val="hybridMultilevel"/>
    <w:tmpl w:val="116A7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27"/>
  </w:num>
  <w:num w:numId="4">
    <w:abstractNumId w:val="22"/>
  </w:num>
  <w:num w:numId="5">
    <w:abstractNumId w:val="5"/>
  </w:num>
  <w:num w:numId="6">
    <w:abstractNumId w:val="12"/>
  </w:num>
  <w:num w:numId="7">
    <w:abstractNumId w:val="16"/>
  </w:num>
  <w:num w:numId="8">
    <w:abstractNumId w:val="21"/>
  </w:num>
  <w:num w:numId="9">
    <w:abstractNumId w:val="8"/>
  </w:num>
  <w:num w:numId="10">
    <w:abstractNumId w:val="0"/>
    <w:lvlOverride w:ilvl="0">
      <w:lvl w:ilvl="0">
        <w:numFmt w:val="bullet"/>
        <w:lvlText w:val="■"/>
        <w:legacy w:legacy="1" w:legacySpace="0" w:legacyIndent="226"/>
        <w:lvlJc w:val="left"/>
        <w:rPr>
          <w:rFonts w:ascii="Arial" w:hAnsi="Arial" w:hint="default"/>
        </w:rPr>
      </w:lvl>
    </w:lvlOverride>
  </w:num>
  <w:num w:numId="11">
    <w:abstractNumId w:val="0"/>
    <w:lvlOverride w:ilvl="0">
      <w:lvl w:ilvl="0">
        <w:numFmt w:val="bullet"/>
        <w:lvlText w:val="■"/>
        <w:legacy w:legacy="1" w:legacySpace="0" w:legacyIndent="225"/>
        <w:lvlJc w:val="left"/>
        <w:rPr>
          <w:rFonts w:ascii="Arial" w:hAnsi="Arial" w:hint="default"/>
        </w:rPr>
      </w:lvl>
    </w:lvlOverride>
  </w:num>
  <w:num w:numId="12">
    <w:abstractNumId w:val="18"/>
  </w:num>
  <w:num w:numId="13">
    <w:abstractNumId w:val="28"/>
  </w:num>
  <w:num w:numId="14">
    <w:abstractNumId w:val="26"/>
  </w:num>
  <w:num w:numId="15">
    <w:abstractNumId w:val="6"/>
  </w:num>
  <w:num w:numId="16">
    <w:abstractNumId w:val="23"/>
  </w:num>
  <w:num w:numId="17">
    <w:abstractNumId w:val="31"/>
  </w:num>
  <w:num w:numId="18">
    <w:abstractNumId w:val="33"/>
  </w:num>
  <w:num w:numId="19">
    <w:abstractNumId w:val="9"/>
  </w:num>
  <w:num w:numId="20">
    <w:abstractNumId w:val="14"/>
  </w:num>
  <w:num w:numId="21">
    <w:abstractNumId w:val="35"/>
  </w:num>
  <w:num w:numId="22">
    <w:abstractNumId w:val="29"/>
  </w:num>
  <w:num w:numId="23">
    <w:abstractNumId w:val="30"/>
  </w:num>
  <w:num w:numId="24">
    <w:abstractNumId w:val="13"/>
  </w:num>
  <w:num w:numId="25">
    <w:abstractNumId w:val="15"/>
  </w:num>
  <w:num w:numId="26">
    <w:abstractNumId w:val="20"/>
  </w:num>
  <w:num w:numId="27">
    <w:abstractNumId w:val="25"/>
  </w:num>
  <w:num w:numId="28">
    <w:abstractNumId w:val="19"/>
  </w:num>
  <w:num w:numId="29">
    <w:abstractNumId w:val="32"/>
  </w:num>
  <w:num w:numId="30">
    <w:abstractNumId w:val="34"/>
  </w:num>
  <w:num w:numId="31">
    <w:abstractNumId w:val="10"/>
  </w:num>
  <w:num w:numId="32">
    <w:abstractNumId w:val="24"/>
  </w:num>
  <w:num w:numId="33">
    <w:abstractNumId w:val="4"/>
  </w:num>
  <w:num w:numId="34">
    <w:abstractNumId w:val="1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4058"/>
    <w:rsid w:val="0002000D"/>
    <w:rsid w:val="00033232"/>
    <w:rsid w:val="000418E5"/>
    <w:rsid w:val="000439DD"/>
    <w:rsid w:val="00050A85"/>
    <w:rsid w:val="00062120"/>
    <w:rsid w:val="00066DBC"/>
    <w:rsid w:val="00073CD1"/>
    <w:rsid w:val="00091654"/>
    <w:rsid w:val="000968E3"/>
    <w:rsid w:val="000A2FB3"/>
    <w:rsid w:val="000A6136"/>
    <w:rsid w:val="000B1A65"/>
    <w:rsid w:val="000B28CF"/>
    <w:rsid w:val="000F0072"/>
    <w:rsid w:val="00107D30"/>
    <w:rsid w:val="001260FF"/>
    <w:rsid w:val="001267AC"/>
    <w:rsid w:val="001446D0"/>
    <w:rsid w:val="0015409B"/>
    <w:rsid w:val="00156B3A"/>
    <w:rsid w:val="00173CE7"/>
    <w:rsid w:val="001A3997"/>
    <w:rsid w:val="001C3EE4"/>
    <w:rsid w:val="001D09B0"/>
    <w:rsid w:val="001D7860"/>
    <w:rsid w:val="001E4C97"/>
    <w:rsid w:val="001F0110"/>
    <w:rsid w:val="0020037C"/>
    <w:rsid w:val="00241E19"/>
    <w:rsid w:val="002564E3"/>
    <w:rsid w:val="00260935"/>
    <w:rsid w:val="0028693B"/>
    <w:rsid w:val="00294566"/>
    <w:rsid w:val="002B6B76"/>
    <w:rsid w:val="002C1589"/>
    <w:rsid w:val="002E7634"/>
    <w:rsid w:val="00305672"/>
    <w:rsid w:val="00307145"/>
    <w:rsid w:val="0033052A"/>
    <w:rsid w:val="00346F74"/>
    <w:rsid w:val="00372D75"/>
    <w:rsid w:val="00373CEB"/>
    <w:rsid w:val="003A08D2"/>
    <w:rsid w:val="003B2D32"/>
    <w:rsid w:val="003C29FD"/>
    <w:rsid w:val="003C2ECD"/>
    <w:rsid w:val="003C6F8A"/>
    <w:rsid w:val="003D7F71"/>
    <w:rsid w:val="003E578A"/>
    <w:rsid w:val="003F3513"/>
    <w:rsid w:val="003F6C5A"/>
    <w:rsid w:val="00406CC0"/>
    <w:rsid w:val="00441807"/>
    <w:rsid w:val="00446456"/>
    <w:rsid w:val="00453AAA"/>
    <w:rsid w:val="0046098C"/>
    <w:rsid w:val="004769F7"/>
    <w:rsid w:val="00487511"/>
    <w:rsid w:val="004B1469"/>
    <w:rsid w:val="004B2305"/>
    <w:rsid w:val="004C2A00"/>
    <w:rsid w:val="004E051C"/>
    <w:rsid w:val="005021F3"/>
    <w:rsid w:val="00503818"/>
    <w:rsid w:val="00526B8C"/>
    <w:rsid w:val="0054087E"/>
    <w:rsid w:val="00547627"/>
    <w:rsid w:val="0056083D"/>
    <w:rsid w:val="00561B45"/>
    <w:rsid w:val="0056731D"/>
    <w:rsid w:val="00597E1E"/>
    <w:rsid w:val="005A23A5"/>
    <w:rsid w:val="005A36A0"/>
    <w:rsid w:val="005A79CA"/>
    <w:rsid w:val="005B1C26"/>
    <w:rsid w:val="005D57A4"/>
    <w:rsid w:val="00600412"/>
    <w:rsid w:val="0061034C"/>
    <w:rsid w:val="00617389"/>
    <w:rsid w:val="00625FE2"/>
    <w:rsid w:val="00633D58"/>
    <w:rsid w:val="00670EE3"/>
    <w:rsid w:val="00682FA1"/>
    <w:rsid w:val="0069707D"/>
    <w:rsid w:val="006A0EEE"/>
    <w:rsid w:val="006A4B03"/>
    <w:rsid w:val="006B09BF"/>
    <w:rsid w:val="006C555A"/>
    <w:rsid w:val="006D0FDD"/>
    <w:rsid w:val="006F40B5"/>
    <w:rsid w:val="007037C4"/>
    <w:rsid w:val="0071430A"/>
    <w:rsid w:val="00717F30"/>
    <w:rsid w:val="00733394"/>
    <w:rsid w:val="00737289"/>
    <w:rsid w:val="00753F96"/>
    <w:rsid w:val="007816E0"/>
    <w:rsid w:val="007A08C6"/>
    <w:rsid w:val="007A4F24"/>
    <w:rsid w:val="007C3DC3"/>
    <w:rsid w:val="007C5303"/>
    <w:rsid w:val="007E7F98"/>
    <w:rsid w:val="00814E21"/>
    <w:rsid w:val="00830209"/>
    <w:rsid w:val="00833CE9"/>
    <w:rsid w:val="008563DE"/>
    <w:rsid w:val="00870C5E"/>
    <w:rsid w:val="008B1A03"/>
    <w:rsid w:val="008B462D"/>
    <w:rsid w:val="008B4A47"/>
    <w:rsid w:val="008C7A32"/>
    <w:rsid w:val="008C7B58"/>
    <w:rsid w:val="008E1162"/>
    <w:rsid w:val="008F54C7"/>
    <w:rsid w:val="009002D8"/>
    <w:rsid w:val="00913430"/>
    <w:rsid w:val="00914406"/>
    <w:rsid w:val="009724F8"/>
    <w:rsid w:val="0097643A"/>
    <w:rsid w:val="0098265D"/>
    <w:rsid w:val="00990D57"/>
    <w:rsid w:val="009A4BAE"/>
    <w:rsid w:val="009D0517"/>
    <w:rsid w:val="00A07280"/>
    <w:rsid w:val="00A22A4D"/>
    <w:rsid w:val="00A25378"/>
    <w:rsid w:val="00A30AEA"/>
    <w:rsid w:val="00AA4C28"/>
    <w:rsid w:val="00AA57AF"/>
    <w:rsid w:val="00AB28A2"/>
    <w:rsid w:val="00AB72FE"/>
    <w:rsid w:val="00AC57A6"/>
    <w:rsid w:val="00AD2B54"/>
    <w:rsid w:val="00AD39A3"/>
    <w:rsid w:val="00AD66DB"/>
    <w:rsid w:val="00AD7DA7"/>
    <w:rsid w:val="00AE0315"/>
    <w:rsid w:val="00AF7625"/>
    <w:rsid w:val="00B17167"/>
    <w:rsid w:val="00B748BF"/>
    <w:rsid w:val="00B756BA"/>
    <w:rsid w:val="00B90EEB"/>
    <w:rsid w:val="00B9381C"/>
    <w:rsid w:val="00B939FC"/>
    <w:rsid w:val="00B94B32"/>
    <w:rsid w:val="00BA73C9"/>
    <w:rsid w:val="00BB66E6"/>
    <w:rsid w:val="00BC1C83"/>
    <w:rsid w:val="00BC68EB"/>
    <w:rsid w:val="00BE315C"/>
    <w:rsid w:val="00BE4A77"/>
    <w:rsid w:val="00C36152"/>
    <w:rsid w:val="00C40977"/>
    <w:rsid w:val="00C44448"/>
    <w:rsid w:val="00C5375F"/>
    <w:rsid w:val="00C57D1F"/>
    <w:rsid w:val="00C64058"/>
    <w:rsid w:val="00C74AD0"/>
    <w:rsid w:val="00C81CBF"/>
    <w:rsid w:val="00CC5AEB"/>
    <w:rsid w:val="00CD225B"/>
    <w:rsid w:val="00CD7CB9"/>
    <w:rsid w:val="00CF2977"/>
    <w:rsid w:val="00CF4115"/>
    <w:rsid w:val="00CF4B4A"/>
    <w:rsid w:val="00D0004B"/>
    <w:rsid w:val="00D2653F"/>
    <w:rsid w:val="00D3775C"/>
    <w:rsid w:val="00D5623E"/>
    <w:rsid w:val="00D5758E"/>
    <w:rsid w:val="00D72069"/>
    <w:rsid w:val="00D735A8"/>
    <w:rsid w:val="00D743A7"/>
    <w:rsid w:val="00D84E52"/>
    <w:rsid w:val="00D924AE"/>
    <w:rsid w:val="00DD19BE"/>
    <w:rsid w:val="00E0033D"/>
    <w:rsid w:val="00E03E9D"/>
    <w:rsid w:val="00E22788"/>
    <w:rsid w:val="00E96122"/>
    <w:rsid w:val="00EA0357"/>
    <w:rsid w:val="00EB2BFB"/>
    <w:rsid w:val="00EC063D"/>
    <w:rsid w:val="00EC7CA2"/>
    <w:rsid w:val="00ED31E6"/>
    <w:rsid w:val="00EE0D18"/>
    <w:rsid w:val="00EF533A"/>
    <w:rsid w:val="00F24FF6"/>
    <w:rsid w:val="00F77D69"/>
    <w:rsid w:val="00F84564"/>
    <w:rsid w:val="00F8527C"/>
    <w:rsid w:val="00F954F8"/>
    <w:rsid w:val="00FB55BE"/>
    <w:rsid w:val="00FE3502"/>
    <w:rsid w:val="00FF1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7289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72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372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C64058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64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C64058"/>
    <w:rPr>
      <w:vertAlign w:val="superscript"/>
    </w:rPr>
  </w:style>
  <w:style w:type="paragraph" w:customStyle="1" w:styleId="21">
    <w:name w:val="стиль2"/>
    <w:basedOn w:val="a"/>
    <w:uiPriority w:val="99"/>
    <w:rsid w:val="00C64058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character" w:styleId="a6">
    <w:name w:val="Strong"/>
    <w:basedOn w:val="a0"/>
    <w:qFormat/>
    <w:rsid w:val="00C64058"/>
    <w:rPr>
      <w:rFonts w:cs="Times New Roman"/>
      <w:b/>
      <w:bCs/>
    </w:rPr>
  </w:style>
  <w:style w:type="paragraph" w:styleId="a7">
    <w:name w:val="Body Text"/>
    <w:basedOn w:val="a"/>
    <w:link w:val="a8"/>
    <w:rsid w:val="007A4F24"/>
    <w:pPr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character" w:customStyle="1" w:styleId="a8">
    <w:name w:val="Основной текст Знак"/>
    <w:basedOn w:val="a0"/>
    <w:link w:val="a7"/>
    <w:rsid w:val="007A4F2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9">
    <w:name w:val="Body Text Indent"/>
    <w:basedOn w:val="a"/>
    <w:link w:val="aa"/>
    <w:rsid w:val="007A4F24"/>
    <w:pPr>
      <w:autoSpaceDE w:val="0"/>
      <w:autoSpaceDN w:val="0"/>
      <w:adjustRightInd w:val="0"/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7A4F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7A4F24"/>
    <w:rPr>
      <w:rFonts w:ascii="Times New Roman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AB72FE"/>
    <w:pPr>
      <w:ind w:left="720"/>
      <w:contextualSpacing/>
    </w:pPr>
  </w:style>
  <w:style w:type="character" w:customStyle="1" w:styleId="ac">
    <w:name w:val="Основной текст_"/>
    <w:basedOn w:val="a0"/>
    <w:link w:val="11"/>
    <w:rsid w:val="006A0EEE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c"/>
    <w:rsid w:val="006A0EEE"/>
    <w:pPr>
      <w:shd w:val="clear" w:color="auto" w:fill="FFFFFF"/>
      <w:spacing w:line="317" w:lineRule="exact"/>
    </w:pPr>
    <w:rPr>
      <w:spacing w:val="2"/>
      <w:sz w:val="25"/>
      <w:szCs w:val="25"/>
      <w:lang w:eastAsia="en-US"/>
    </w:rPr>
  </w:style>
  <w:style w:type="character" w:customStyle="1" w:styleId="ad">
    <w:name w:val="Основной текст + Полужирный"/>
    <w:basedOn w:val="ac"/>
    <w:rsid w:val="006A0E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12">
    <w:name w:val="Заголовок №1_"/>
    <w:basedOn w:val="a0"/>
    <w:rsid w:val="00990D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13">
    <w:name w:val="Заголовок №1"/>
    <w:basedOn w:val="12"/>
    <w:rsid w:val="00990D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table" w:styleId="ae">
    <w:name w:val="Table Grid"/>
    <w:basedOn w:val="a1"/>
    <w:uiPriority w:val="59"/>
    <w:rsid w:val="003B2D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Основной текст2"/>
    <w:basedOn w:val="a"/>
    <w:rsid w:val="00D5623E"/>
    <w:pPr>
      <w:shd w:val="clear" w:color="auto" w:fill="FFFFFF"/>
      <w:spacing w:line="317" w:lineRule="exact"/>
    </w:pPr>
    <w:rPr>
      <w:color w:val="000000"/>
      <w:spacing w:val="2"/>
      <w:sz w:val="25"/>
      <w:szCs w:val="25"/>
    </w:rPr>
  </w:style>
  <w:style w:type="character" w:customStyle="1" w:styleId="23">
    <w:name w:val="Заголовок №2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24">
    <w:name w:val="Заголовок №2"/>
    <w:basedOn w:val="23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character" w:customStyle="1" w:styleId="4">
    <w:name w:val="Основной текст (4)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</w:rPr>
  </w:style>
  <w:style w:type="character" w:customStyle="1" w:styleId="40">
    <w:name w:val="Основной текст (4)"/>
    <w:basedOn w:val="4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</w:rPr>
  </w:style>
  <w:style w:type="character" w:customStyle="1" w:styleId="120">
    <w:name w:val="Заголовок №1 (2)_"/>
    <w:basedOn w:val="a0"/>
    <w:link w:val="121"/>
    <w:rsid w:val="00C40977"/>
    <w:rPr>
      <w:rFonts w:ascii="Times New Roman" w:eastAsia="Times New Roman" w:hAnsi="Times New Roman" w:cs="Times New Roman"/>
      <w:spacing w:val="1"/>
      <w:sz w:val="37"/>
      <w:szCs w:val="37"/>
      <w:shd w:val="clear" w:color="auto" w:fill="FFFFFF"/>
    </w:rPr>
  </w:style>
  <w:style w:type="character" w:customStyle="1" w:styleId="31">
    <w:name w:val="Заголовок №3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32">
    <w:name w:val="Заголовок №3"/>
    <w:basedOn w:val="31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character" w:customStyle="1" w:styleId="5">
    <w:name w:val="Основной текст (5)_"/>
    <w:basedOn w:val="a0"/>
    <w:link w:val="50"/>
    <w:rsid w:val="00C40977"/>
    <w:rPr>
      <w:rFonts w:ascii="Times New Roman" w:eastAsia="Times New Roman" w:hAnsi="Times New Roman" w:cs="Times New Roman"/>
      <w:spacing w:val="4"/>
      <w:sz w:val="17"/>
      <w:szCs w:val="17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40977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40977"/>
    <w:pPr>
      <w:shd w:val="clear" w:color="auto" w:fill="FFFFFF"/>
      <w:spacing w:before="1140" w:after="360" w:line="0" w:lineRule="atLeast"/>
      <w:outlineLvl w:val="0"/>
    </w:pPr>
    <w:rPr>
      <w:spacing w:val="1"/>
      <w:sz w:val="37"/>
      <w:szCs w:val="37"/>
      <w:lang w:eastAsia="en-US"/>
    </w:rPr>
  </w:style>
  <w:style w:type="paragraph" w:customStyle="1" w:styleId="50">
    <w:name w:val="Основной текст (5)"/>
    <w:basedOn w:val="a"/>
    <w:link w:val="5"/>
    <w:rsid w:val="00C40977"/>
    <w:pPr>
      <w:shd w:val="clear" w:color="auto" w:fill="FFFFFF"/>
      <w:spacing w:before="60" w:after="240" w:line="0" w:lineRule="atLeast"/>
    </w:pPr>
    <w:rPr>
      <w:spacing w:val="4"/>
      <w:sz w:val="17"/>
      <w:szCs w:val="17"/>
      <w:lang w:eastAsia="en-US"/>
    </w:rPr>
  </w:style>
  <w:style w:type="paragraph" w:customStyle="1" w:styleId="60">
    <w:name w:val="Основной текст (6)"/>
    <w:basedOn w:val="a"/>
    <w:link w:val="6"/>
    <w:rsid w:val="00C40977"/>
    <w:pPr>
      <w:shd w:val="clear" w:color="auto" w:fill="FFFFFF"/>
      <w:spacing w:before="60" w:after="60" w:line="0" w:lineRule="atLeast"/>
    </w:pPr>
    <w:rPr>
      <w:spacing w:val="2"/>
      <w:sz w:val="18"/>
      <w:szCs w:val="18"/>
      <w:lang w:eastAsia="en-US"/>
    </w:rPr>
  </w:style>
  <w:style w:type="paragraph" w:styleId="HTML">
    <w:name w:val="HTML Preformatted"/>
    <w:basedOn w:val="a"/>
    <w:link w:val="HTML0"/>
    <w:unhideWhenUsed/>
    <w:rsid w:val="008B1A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B1A03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4">
    <w:name w:val="Сетка таблицы1"/>
    <w:basedOn w:val="a1"/>
    <w:next w:val="ae"/>
    <w:uiPriority w:val="59"/>
    <w:rsid w:val="00B74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Знак1"/>
    <w:basedOn w:val="a"/>
    <w:rsid w:val="002C15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73728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3728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37289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6">
    <w:name w:val="Нет списка1"/>
    <w:next w:val="a2"/>
    <w:semiHidden/>
    <w:rsid w:val="00737289"/>
  </w:style>
  <w:style w:type="paragraph" w:customStyle="1" w:styleId="af">
    <w:name w:val="Знак"/>
    <w:basedOn w:val="a"/>
    <w:rsid w:val="007372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абзац"/>
    <w:basedOn w:val="a"/>
    <w:rsid w:val="00737289"/>
    <w:pPr>
      <w:ind w:firstLine="851"/>
      <w:jc w:val="both"/>
    </w:pPr>
    <w:rPr>
      <w:sz w:val="26"/>
      <w:szCs w:val="20"/>
    </w:rPr>
  </w:style>
  <w:style w:type="paragraph" w:styleId="25">
    <w:name w:val="Body Text Indent 2"/>
    <w:basedOn w:val="a"/>
    <w:link w:val="26"/>
    <w:rsid w:val="0073728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73728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7">
    <w:name w:val="Сетка таблицы2"/>
    <w:basedOn w:val="a1"/>
    <w:next w:val="ae"/>
    <w:rsid w:val="00737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"/>
    <w:link w:val="af2"/>
    <w:qFormat/>
    <w:rsid w:val="00737289"/>
    <w:pPr>
      <w:jc w:val="center"/>
    </w:pPr>
    <w:rPr>
      <w:b/>
      <w:sz w:val="28"/>
      <w:szCs w:val="20"/>
    </w:rPr>
  </w:style>
  <w:style w:type="character" w:customStyle="1" w:styleId="af2">
    <w:name w:val="Название Знак"/>
    <w:basedOn w:val="a0"/>
    <w:link w:val="af1"/>
    <w:rsid w:val="007372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3">
    <w:name w:val="Hyperlink"/>
    <w:basedOn w:val="a0"/>
    <w:uiPriority w:val="99"/>
    <w:rsid w:val="00737289"/>
    <w:rPr>
      <w:rFonts w:cs="Times New Roman"/>
      <w:color w:val="0000FF"/>
      <w:u w:val="single"/>
    </w:rPr>
  </w:style>
  <w:style w:type="paragraph" w:styleId="af4">
    <w:name w:val="No Spacing"/>
    <w:qFormat/>
    <w:rsid w:val="007372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header"/>
    <w:basedOn w:val="a"/>
    <w:link w:val="af6"/>
    <w:uiPriority w:val="99"/>
    <w:rsid w:val="0073728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737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rsid w:val="0073728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737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"/>
    <w:rsid w:val="0073728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9">
    <w:name w:val="Normal (Web)"/>
    <w:basedOn w:val="a"/>
    <w:uiPriority w:val="99"/>
    <w:rsid w:val="00737289"/>
    <w:pPr>
      <w:spacing w:before="100" w:beforeAutospacing="1" w:after="100" w:afterAutospacing="1"/>
    </w:pPr>
    <w:rPr>
      <w:rFonts w:ascii="Tahoma" w:hAnsi="Tahoma" w:cs="Tahoma"/>
      <w:sz w:val="17"/>
      <w:szCs w:val="17"/>
    </w:rPr>
  </w:style>
  <w:style w:type="paragraph" w:styleId="33">
    <w:name w:val="Body Text 3"/>
    <w:basedOn w:val="a"/>
    <w:link w:val="34"/>
    <w:semiHidden/>
    <w:rsid w:val="00737289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737289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a">
    <w:name w:val="Subtitle"/>
    <w:basedOn w:val="a"/>
    <w:link w:val="afb"/>
    <w:qFormat/>
    <w:rsid w:val="00737289"/>
    <w:pPr>
      <w:jc w:val="both"/>
    </w:pPr>
    <w:rPr>
      <w:rFonts w:eastAsia="Calibri"/>
      <w:sz w:val="28"/>
    </w:rPr>
  </w:style>
  <w:style w:type="character" w:customStyle="1" w:styleId="afb">
    <w:name w:val="Подзаголовок Знак"/>
    <w:basedOn w:val="a0"/>
    <w:link w:val="afa"/>
    <w:rsid w:val="00737289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fc">
    <w:name w:val="Знак Знак Знак Знак"/>
    <w:basedOn w:val="a"/>
    <w:rsid w:val="00737289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737289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d">
    <w:name w:val="Balloon Text"/>
    <w:basedOn w:val="a"/>
    <w:link w:val="afe"/>
    <w:semiHidden/>
    <w:rsid w:val="00737289"/>
    <w:rPr>
      <w:rFonts w:ascii="Tahoma" w:eastAsia="Calibri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semiHidden/>
    <w:rsid w:val="00737289"/>
    <w:rPr>
      <w:rFonts w:ascii="Tahoma" w:eastAsia="Calibri" w:hAnsi="Tahoma" w:cs="Tahoma"/>
      <w:sz w:val="16"/>
      <w:szCs w:val="16"/>
      <w:lang w:eastAsia="ru-RU"/>
    </w:rPr>
  </w:style>
  <w:style w:type="paragraph" w:customStyle="1" w:styleId="aff">
    <w:name w:val="Базовый"/>
    <w:rsid w:val="0073728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  <w:lang w:eastAsia="ru-RU"/>
    </w:rPr>
  </w:style>
  <w:style w:type="paragraph" w:customStyle="1" w:styleId="ListParagraph1">
    <w:name w:val="List Paragraph1"/>
    <w:basedOn w:val="a"/>
    <w:rsid w:val="0073728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737289"/>
  </w:style>
  <w:style w:type="character" w:customStyle="1" w:styleId="Heading2Char">
    <w:name w:val="Heading 2 Char"/>
    <w:basedOn w:val="a0"/>
    <w:locked/>
    <w:rsid w:val="00737289"/>
    <w:rPr>
      <w:rFonts w:ascii="Arial Unicode MS" w:eastAsia="Arial Unicode MS" w:cs="Arial Unicode MS"/>
      <w:b/>
      <w:bCs/>
      <w:sz w:val="36"/>
      <w:szCs w:val="36"/>
    </w:rPr>
  </w:style>
  <w:style w:type="paragraph" w:styleId="28">
    <w:name w:val="Body Text 2"/>
    <w:basedOn w:val="a"/>
    <w:link w:val="29"/>
    <w:rsid w:val="00737289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rsid w:val="00737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Без интервала1"/>
    <w:rsid w:val="007372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10">
    <w:name w:val="Основной текст 21"/>
    <w:basedOn w:val="a"/>
    <w:rsid w:val="00737289"/>
    <w:pPr>
      <w:jc w:val="both"/>
    </w:pPr>
    <w:rPr>
      <w:rFonts w:cs="Calibri"/>
      <w:szCs w:val="20"/>
      <w:lang w:eastAsia="ar-SA"/>
    </w:rPr>
  </w:style>
  <w:style w:type="character" w:customStyle="1" w:styleId="WW8Num2z2">
    <w:name w:val="WW8Num2z2"/>
    <w:rsid w:val="00737289"/>
    <w:rPr>
      <w:rFonts w:ascii="Wingdings" w:hAnsi="Wingdings"/>
    </w:rPr>
  </w:style>
  <w:style w:type="paragraph" w:customStyle="1" w:styleId="19">
    <w:name w:val="Стиль1"/>
    <w:basedOn w:val="a"/>
    <w:autoRedefine/>
    <w:rsid w:val="00737289"/>
    <w:pPr>
      <w:ind w:right="-81"/>
      <w:jc w:val="center"/>
    </w:pPr>
  </w:style>
  <w:style w:type="paragraph" w:customStyle="1" w:styleId="Style12">
    <w:name w:val="Style12"/>
    <w:basedOn w:val="a"/>
    <w:rsid w:val="00737289"/>
    <w:pPr>
      <w:widowControl w:val="0"/>
      <w:autoSpaceDE w:val="0"/>
      <w:autoSpaceDN w:val="0"/>
      <w:adjustRightInd w:val="0"/>
    </w:pPr>
  </w:style>
  <w:style w:type="character" w:customStyle="1" w:styleId="FontStyle34">
    <w:name w:val="Font Style34"/>
    <w:basedOn w:val="a0"/>
    <w:rsid w:val="00737289"/>
    <w:rPr>
      <w:rFonts w:ascii="Times New Roman" w:hAnsi="Times New Roman" w:cs="Times New Roman" w:hint="default"/>
      <w:b/>
      <w:bCs/>
      <w:sz w:val="26"/>
      <w:szCs w:val="26"/>
    </w:rPr>
  </w:style>
  <w:style w:type="character" w:styleId="aff0">
    <w:name w:val="Emphasis"/>
    <w:basedOn w:val="a0"/>
    <w:qFormat/>
    <w:rsid w:val="00737289"/>
    <w:rPr>
      <w:rFonts w:cs="Times New Roman"/>
      <w:i/>
      <w:iCs/>
    </w:rPr>
  </w:style>
  <w:style w:type="character" w:customStyle="1" w:styleId="WW8Num1z2">
    <w:name w:val="WW8Num1z2"/>
    <w:rsid w:val="00737289"/>
    <w:rPr>
      <w:rFonts w:ascii="Wingdings" w:hAnsi="Wingdings"/>
    </w:rPr>
  </w:style>
  <w:style w:type="table" w:customStyle="1" w:styleId="35">
    <w:name w:val="Сетка таблицы3"/>
    <w:basedOn w:val="a1"/>
    <w:next w:val="ae"/>
    <w:uiPriority w:val="59"/>
    <w:rsid w:val="00737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a">
    <w:name w:val="Нет списка2"/>
    <w:next w:val="a2"/>
    <w:uiPriority w:val="99"/>
    <w:semiHidden/>
    <w:unhideWhenUsed/>
    <w:rsid w:val="00737289"/>
  </w:style>
  <w:style w:type="numbering" w:customStyle="1" w:styleId="36">
    <w:name w:val="Нет списка3"/>
    <w:next w:val="a2"/>
    <w:uiPriority w:val="99"/>
    <w:semiHidden/>
    <w:unhideWhenUsed/>
    <w:rsid w:val="00737289"/>
  </w:style>
  <w:style w:type="table" w:customStyle="1" w:styleId="41">
    <w:name w:val="Сетка таблицы4"/>
    <w:basedOn w:val="a1"/>
    <w:next w:val="ae"/>
    <w:uiPriority w:val="59"/>
    <w:rsid w:val="00737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2"/>
    <w:semiHidden/>
    <w:unhideWhenUsed/>
    <w:rsid w:val="00737289"/>
  </w:style>
  <w:style w:type="table" w:customStyle="1" w:styleId="51">
    <w:name w:val="Сетка таблицы5"/>
    <w:basedOn w:val="a1"/>
    <w:next w:val="ae"/>
    <w:rsid w:val="00737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b">
    <w:name w:val="Абзац списка2"/>
    <w:basedOn w:val="a"/>
    <w:rsid w:val="0073728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c">
    <w:name w:val="Без интервала2"/>
    <w:rsid w:val="00737289"/>
    <w:pPr>
      <w:spacing w:after="0" w:line="240" w:lineRule="auto"/>
    </w:pPr>
    <w:rPr>
      <w:rFonts w:ascii="Calibri" w:eastAsia="Times New Roman" w:hAnsi="Calibri" w:cs="Times New Roman"/>
    </w:rPr>
  </w:style>
  <w:style w:type="character" w:styleId="aff1">
    <w:name w:val="page number"/>
    <w:basedOn w:val="a0"/>
    <w:rsid w:val="00737289"/>
  </w:style>
  <w:style w:type="numbering" w:customStyle="1" w:styleId="52">
    <w:name w:val="Нет списка5"/>
    <w:next w:val="a2"/>
    <w:uiPriority w:val="99"/>
    <w:semiHidden/>
    <w:unhideWhenUsed/>
    <w:rsid w:val="00346F74"/>
  </w:style>
  <w:style w:type="table" w:customStyle="1" w:styleId="61">
    <w:name w:val="Сетка таблицы6"/>
    <w:basedOn w:val="a1"/>
    <w:next w:val="ae"/>
    <w:uiPriority w:val="59"/>
    <w:rsid w:val="00346F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Содержимое таблицы"/>
    <w:basedOn w:val="a"/>
    <w:rsid w:val="00346F74"/>
    <w:pPr>
      <w:widowControl w:val="0"/>
      <w:suppressLineNumbers/>
      <w:suppressAutoHyphens/>
    </w:pPr>
    <w:rPr>
      <w:rFonts w:eastAsia="DejaVu Sans" w:cs="DejaVu Sans"/>
      <w:kern w:val="1"/>
      <w:lang w:eastAsia="hi-IN" w:bidi="hi-IN"/>
    </w:rPr>
  </w:style>
  <w:style w:type="table" w:customStyle="1" w:styleId="310">
    <w:name w:val="Сетка таблицы31"/>
    <w:basedOn w:val="a1"/>
    <w:next w:val="ae"/>
    <w:uiPriority w:val="59"/>
    <w:rsid w:val="00D7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e"/>
    <w:uiPriority w:val="59"/>
    <w:rsid w:val="00D7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idgetinline">
    <w:name w:val="_widgetinline"/>
    <w:basedOn w:val="a0"/>
    <w:rsid w:val="008F54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7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6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2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3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9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3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5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0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9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6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0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1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7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9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3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7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9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43292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5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20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06337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363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20667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756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1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64817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42218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33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20775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98963043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4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0567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85152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0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33535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10547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7658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57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9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92038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8768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00940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22016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8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10480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42214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2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035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41435542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41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8443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8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5951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20884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704A6-3C07-4C9A-B219-F1D5CCBF8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1</Pages>
  <Words>9463</Words>
  <Characters>53940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 УВР</dc:creator>
  <cp:keywords/>
  <dc:description/>
  <cp:lastModifiedBy>Татьяна Ивановна</cp:lastModifiedBy>
  <cp:revision>82</cp:revision>
  <cp:lastPrinted>2007-02-02T19:16:00Z</cp:lastPrinted>
  <dcterms:created xsi:type="dcterms:W3CDTF">2011-10-21T11:40:00Z</dcterms:created>
  <dcterms:modified xsi:type="dcterms:W3CDTF">2022-09-14T11:08:00Z</dcterms:modified>
</cp:coreProperties>
</file>